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FCEB7" w14:textId="77777777" w:rsidR="002E4B92" w:rsidRDefault="002E4B92" w:rsidP="00136168">
      <w:pPr>
        <w:pStyle w:val="1"/>
      </w:pPr>
      <w:r>
        <w:rPr>
          <w:rFonts w:hint="eastAsia"/>
        </w:rPr>
        <w:t>《暖通空调新技术》考试大纲</w:t>
      </w:r>
    </w:p>
    <w:p w14:paraId="7A5A2156" w14:textId="67523655" w:rsidR="002E4B92" w:rsidRDefault="00136168" w:rsidP="00136168">
      <w:pPr>
        <w:pStyle w:val="2"/>
      </w:pPr>
      <w:r>
        <w:rPr>
          <w:rFonts w:hint="eastAsia"/>
        </w:rPr>
        <w:t>第一章</w:t>
      </w:r>
      <w:r>
        <w:rPr>
          <w:rFonts w:hint="eastAsia"/>
        </w:rPr>
        <w:t xml:space="preserve"> </w:t>
      </w:r>
      <w:r w:rsidR="002E4B92">
        <w:rPr>
          <w:rFonts w:hint="eastAsia"/>
        </w:rPr>
        <w:t>绪论</w:t>
      </w:r>
    </w:p>
    <w:p w14:paraId="6EBDDECB" w14:textId="77777777" w:rsidR="002E4B92" w:rsidRDefault="002E4B92" w:rsidP="00136168">
      <w:pPr>
        <w:pStyle w:val="2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r w:rsidRPr="002E4B92">
        <w:t>民用建筑节能设计</w:t>
      </w:r>
    </w:p>
    <w:p w14:paraId="2CA1B6BC" w14:textId="0B87A727" w:rsidR="00E74A39" w:rsidRDefault="00E74A39" w:rsidP="005150BD">
      <w:pPr>
        <w:pStyle w:val="a3"/>
        <w:numPr>
          <w:ilvl w:val="0"/>
          <w:numId w:val="4"/>
        </w:numPr>
        <w:ind w:firstLineChars="0"/>
      </w:pPr>
      <w:r w:rsidRPr="00AC5F58">
        <w:rPr>
          <w:rFonts w:hint="eastAsia"/>
        </w:rPr>
        <w:t>建筑节能包含哪些方面</w:t>
      </w:r>
    </w:p>
    <w:p w14:paraId="0921C4DB" w14:textId="49275079" w:rsidR="005C2156" w:rsidRDefault="005C2156" w:rsidP="00E74A3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保温材料定义、</w:t>
      </w:r>
      <w:r>
        <w:rPr>
          <w:rFonts w:hint="eastAsia"/>
        </w:rPr>
        <w:t>特点</w:t>
      </w:r>
      <w:r>
        <w:rPr>
          <w:rFonts w:hint="eastAsia"/>
        </w:rPr>
        <w:t>及</w:t>
      </w:r>
      <w:r>
        <w:rPr>
          <w:rFonts w:hint="eastAsia"/>
        </w:rPr>
        <w:t>分类</w:t>
      </w:r>
    </w:p>
    <w:p w14:paraId="1C69D4E4" w14:textId="72E275AF" w:rsidR="0005614B" w:rsidRDefault="00701DD2" w:rsidP="00E74A3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建筑</w:t>
      </w:r>
      <w:r w:rsidR="0005614B">
        <w:rPr>
          <w:rFonts w:hint="eastAsia"/>
        </w:rPr>
        <w:t>门窗</w:t>
      </w:r>
      <w:r>
        <w:rPr>
          <w:rFonts w:hint="eastAsia"/>
        </w:rPr>
        <w:t>的保温</w:t>
      </w:r>
      <w:r w:rsidR="0005614B">
        <w:rPr>
          <w:rFonts w:hint="eastAsia"/>
        </w:rPr>
        <w:t>材料</w:t>
      </w:r>
    </w:p>
    <w:p w14:paraId="45A6A1BE" w14:textId="40B8F4FC" w:rsidR="00E74A39" w:rsidRDefault="005C2156" w:rsidP="00E74A3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建筑节能设计的性能性指标</w:t>
      </w:r>
    </w:p>
    <w:p w14:paraId="71332A41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三</w:t>
      </w:r>
      <w:r w:rsidRPr="002E4B92">
        <w:t>章</w:t>
      </w:r>
      <w:r w:rsidRPr="002E4B92">
        <w:t xml:space="preserve"> </w:t>
      </w:r>
      <w:r w:rsidRPr="002E4B92">
        <w:t>建筑围护结构节能设计</w:t>
      </w:r>
    </w:p>
    <w:p w14:paraId="030E4B87" w14:textId="09A53F63" w:rsidR="005C2156" w:rsidRDefault="005C2156" w:rsidP="00786B9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体形系数</w:t>
      </w:r>
    </w:p>
    <w:p w14:paraId="19F09DFB" w14:textId="4A9204D8" w:rsidR="00765150" w:rsidRDefault="00765150" w:rsidP="00786B9F">
      <w:pPr>
        <w:pStyle w:val="a3"/>
        <w:numPr>
          <w:ilvl w:val="0"/>
          <w:numId w:val="3"/>
        </w:numPr>
        <w:ind w:firstLineChars="0"/>
      </w:pPr>
      <w:r w:rsidRPr="00765150">
        <w:rPr>
          <w:rFonts w:hint="eastAsia"/>
        </w:rPr>
        <w:t>建筑物构型影响负荷的因素</w:t>
      </w:r>
    </w:p>
    <w:p w14:paraId="29079C9A" w14:textId="52D368F8" w:rsidR="00E74A39" w:rsidRPr="005C2156" w:rsidRDefault="00E74A39" w:rsidP="005C2156">
      <w:pPr>
        <w:pStyle w:val="a3"/>
        <w:numPr>
          <w:ilvl w:val="0"/>
          <w:numId w:val="3"/>
        </w:numPr>
        <w:ind w:firstLineChars="0"/>
        <w:rPr>
          <w:kern w:val="0"/>
        </w:rPr>
      </w:pPr>
      <w:r w:rsidRPr="005C2156">
        <w:rPr>
          <w:rFonts w:hint="eastAsia"/>
          <w:kern w:val="0"/>
        </w:rPr>
        <w:t>保温</w:t>
      </w:r>
      <w:r w:rsidR="00682FA8" w:rsidRPr="005C2156">
        <w:rPr>
          <w:rFonts w:hint="eastAsia"/>
          <w:kern w:val="0"/>
        </w:rPr>
        <w:t>节能</w:t>
      </w:r>
      <w:r w:rsidRPr="005C2156">
        <w:rPr>
          <w:rFonts w:hint="eastAsia"/>
          <w:kern w:val="0"/>
        </w:rPr>
        <w:t>墙体的分类</w:t>
      </w:r>
      <w:r w:rsidR="00FA239D">
        <w:rPr>
          <w:rFonts w:hint="eastAsia"/>
          <w:kern w:val="0"/>
        </w:rPr>
        <w:t>及</w:t>
      </w:r>
      <w:r w:rsidR="00682FA8" w:rsidRPr="005C2156">
        <w:rPr>
          <w:rFonts w:hint="eastAsia"/>
          <w:kern w:val="0"/>
        </w:rPr>
        <w:t>特点</w:t>
      </w:r>
    </w:p>
    <w:p w14:paraId="199D3353" w14:textId="390E599A" w:rsidR="005C2156" w:rsidRPr="005C2156" w:rsidRDefault="005C2156" w:rsidP="005C2156">
      <w:pPr>
        <w:pStyle w:val="a3"/>
        <w:numPr>
          <w:ilvl w:val="0"/>
          <w:numId w:val="3"/>
        </w:numPr>
        <w:ind w:firstLineChars="0"/>
        <w:rPr>
          <w:rFonts w:hint="eastAsia"/>
          <w:kern w:val="0"/>
        </w:rPr>
      </w:pPr>
      <w:r>
        <w:rPr>
          <w:rFonts w:hint="eastAsia"/>
          <w:kern w:val="0"/>
        </w:rPr>
        <w:t>热桥</w:t>
      </w:r>
      <w:r w:rsidR="00694B9F">
        <w:rPr>
          <w:rFonts w:hint="eastAsia"/>
          <w:kern w:val="0"/>
        </w:rPr>
        <w:t>的定义</w:t>
      </w:r>
    </w:p>
    <w:p w14:paraId="05D64255" w14:textId="6D7D68EB" w:rsidR="00E74A39" w:rsidRDefault="005C2156" w:rsidP="00E74A39">
      <w:pPr>
        <w:rPr>
          <w:kern w:val="0"/>
        </w:rPr>
      </w:pPr>
      <w:r>
        <w:rPr>
          <w:kern w:val="0"/>
        </w:rPr>
        <w:t>5</w:t>
      </w:r>
      <w:r w:rsidR="00682FA8">
        <w:rPr>
          <w:rFonts w:hint="eastAsia"/>
          <w:kern w:val="0"/>
        </w:rPr>
        <w:t>、</w:t>
      </w:r>
      <w:r w:rsidR="00E74A39">
        <w:rPr>
          <w:rFonts w:hint="eastAsia"/>
          <w:kern w:val="0"/>
        </w:rPr>
        <w:t>外窗的节能措施</w:t>
      </w:r>
    </w:p>
    <w:p w14:paraId="07BB71DA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四</w:t>
      </w:r>
      <w:r w:rsidRPr="002E4B92">
        <w:t>章</w:t>
      </w:r>
      <w:r w:rsidRPr="002E4B92">
        <w:t xml:space="preserve"> </w:t>
      </w:r>
      <w:r w:rsidRPr="002E4B92">
        <w:t>供暖系统节能技术</w:t>
      </w:r>
    </w:p>
    <w:p w14:paraId="79E69A63" w14:textId="4D2E0150" w:rsidR="00E74A39" w:rsidRDefault="001A0772" w:rsidP="00E74A39">
      <w:pPr>
        <w:rPr>
          <w:kern w:val="0"/>
        </w:rPr>
      </w:pP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、</w:t>
      </w:r>
      <w:r w:rsidR="00682517">
        <w:rPr>
          <w:rFonts w:hint="eastAsia"/>
          <w:kern w:val="0"/>
        </w:rPr>
        <w:t>室外供暖管网设计要注意问题</w:t>
      </w:r>
    </w:p>
    <w:p w14:paraId="4DC91783" w14:textId="567EBF38" w:rsidR="001A0772" w:rsidRPr="00B644CE" w:rsidRDefault="001A0772" w:rsidP="001A0772">
      <w:pPr>
        <w:rPr>
          <w:kern w:val="0"/>
        </w:rPr>
      </w:pPr>
      <w:r w:rsidRPr="00B644CE">
        <w:rPr>
          <w:rFonts w:hint="eastAsia"/>
          <w:kern w:val="0"/>
        </w:rPr>
        <w:t>2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集中采暖住宅可采用</w:t>
      </w:r>
      <w:r w:rsidRPr="00B644CE">
        <w:rPr>
          <w:rFonts w:hint="eastAsia"/>
          <w:kern w:val="0"/>
        </w:rPr>
        <w:t>的</w:t>
      </w:r>
      <w:r w:rsidR="00682517" w:rsidRPr="00B644CE">
        <w:rPr>
          <w:rFonts w:hint="eastAsia"/>
          <w:kern w:val="0"/>
        </w:rPr>
        <w:t>热量计量方式</w:t>
      </w:r>
      <w:r w:rsidRPr="00B644CE">
        <w:rPr>
          <w:rFonts w:hint="eastAsia"/>
          <w:kern w:val="0"/>
        </w:rPr>
        <w:t>，及其</w:t>
      </w:r>
      <w:r w:rsidR="00682517" w:rsidRPr="00B644CE">
        <w:rPr>
          <w:rFonts w:hint="eastAsia"/>
          <w:kern w:val="0"/>
        </w:rPr>
        <w:t>分别对应的采暖系统形式</w:t>
      </w:r>
    </w:p>
    <w:p w14:paraId="6D119244" w14:textId="1D899660" w:rsidR="001A0772" w:rsidRDefault="001A0772" w:rsidP="00682517">
      <w:r>
        <w:rPr>
          <w:rFonts w:hint="eastAsia"/>
        </w:rPr>
        <w:t>3</w:t>
      </w:r>
      <w:r>
        <w:rPr>
          <w:rFonts w:hint="eastAsia"/>
        </w:rPr>
        <w:t>、</w:t>
      </w:r>
      <w:r w:rsidRPr="00A04E82">
        <w:rPr>
          <w:rFonts w:hint="eastAsia"/>
        </w:rPr>
        <w:t>共用立管分户独立采暖系统</w:t>
      </w:r>
      <w:r w:rsidR="00FA239D">
        <w:rPr>
          <w:rFonts w:hint="eastAsia"/>
        </w:rPr>
        <w:t>的组成</w:t>
      </w:r>
    </w:p>
    <w:p w14:paraId="6FE476DC" w14:textId="6DA98142" w:rsidR="001A0772" w:rsidRPr="00B644CE" w:rsidRDefault="001A0772" w:rsidP="00682517">
      <w:r w:rsidRPr="00B644CE">
        <w:t>4</w:t>
      </w:r>
      <w:r w:rsidRPr="00B644CE">
        <w:rPr>
          <w:rFonts w:hint="eastAsia"/>
        </w:rPr>
        <w:t>、热量表</w:t>
      </w:r>
      <w:r w:rsidR="00FA239D">
        <w:rPr>
          <w:rFonts w:hint="eastAsia"/>
        </w:rPr>
        <w:t>的组成和工作原理</w:t>
      </w:r>
    </w:p>
    <w:p w14:paraId="64C747EC" w14:textId="700648A1" w:rsidR="00682517" w:rsidRPr="00B644CE" w:rsidRDefault="001A0772" w:rsidP="00682517">
      <w:r w:rsidRPr="00B644CE">
        <w:t>5</w:t>
      </w:r>
      <w:r w:rsidRPr="00B644CE">
        <w:rPr>
          <w:rFonts w:hint="eastAsia"/>
        </w:rPr>
        <w:t>、热分配表</w:t>
      </w:r>
      <w:r w:rsidR="00FA239D">
        <w:rPr>
          <w:rFonts w:hint="eastAsia"/>
        </w:rPr>
        <w:t>分类和特点</w:t>
      </w:r>
    </w:p>
    <w:p w14:paraId="4C1F0738" w14:textId="77777777" w:rsidR="00682517" w:rsidRPr="00682517" w:rsidRDefault="00682517" w:rsidP="00E74A39"/>
    <w:p w14:paraId="5D64CB0E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五</w:t>
      </w:r>
      <w:r w:rsidRPr="002E4B92">
        <w:t>章</w:t>
      </w:r>
      <w:r w:rsidRPr="002E4B92">
        <w:t xml:space="preserve"> </w:t>
      </w:r>
      <w:r w:rsidRPr="002E4B92">
        <w:t>空调系统节能技术</w:t>
      </w:r>
    </w:p>
    <w:p w14:paraId="7ECEBE82" w14:textId="29B2BA2B" w:rsidR="00682517" w:rsidRDefault="000E0151" w:rsidP="00682517">
      <w:r>
        <w:rPr>
          <w:rFonts w:hint="eastAsia"/>
        </w:rPr>
        <w:t>1</w:t>
      </w:r>
      <w:r>
        <w:rPr>
          <w:rFonts w:hint="eastAsia"/>
        </w:rPr>
        <w:t>、</w:t>
      </w:r>
      <w:r w:rsidR="00682517">
        <w:rPr>
          <w:rFonts w:hint="eastAsia"/>
        </w:rPr>
        <w:t>空调系统的节能方法</w:t>
      </w:r>
    </w:p>
    <w:p w14:paraId="5C6F8D0B" w14:textId="5B62A75D" w:rsidR="00682517" w:rsidRDefault="000E0151" w:rsidP="00682517">
      <w:r>
        <w:rPr>
          <w:rFonts w:hint="eastAsia"/>
        </w:rPr>
        <w:t>2</w:t>
      </w:r>
      <w:r>
        <w:rPr>
          <w:rFonts w:hint="eastAsia"/>
        </w:rPr>
        <w:t>、</w:t>
      </w:r>
      <w:r w:rsidR="00682517">
        <w:rPr>
          <w:rFonts w:hint="eastAsia"/>
        </w:rPr>
        <w:t>空调系统的分类和适用场合</w:t>
      </w:r>
    </w:p>
    <w:p w14:paraId="3E82B6BD" w14:textId="77777777" w:rsidR="00682517" w:rsidRDefault="00682517" w:rsidP="00682517"/>
    <w:p w14:paraId="26AD6555" w14:textId="77777777" w:rsidR="000E0151" w:rsidRPr="00B644CE" w:rsidRDefault="000E0151" w:rsidP="00682517">
      <w:r w:rsidRPr="00B644CE">
        <w:rPr>
          <w:rFonts w:hint="eastAsia"/>
        </w:rPr>
        <w:lastRenderedPageBreak/>
        <w:t>3</w:t>
      </w:r>
      <w:r w:rsidRPr="00B644CE">
        <w:rPr>
          <w:rFonts w:hint="eastAsia"/>
        </w:rPr>
        <w:t>、空调系统的送风方式</w:t>
      </w:r>
    </w:p>
    <w:p w14:paraId="2F48DE09" w14:textId="5F7213B5" w:rsidR="000E0151" w:rsidRPr="00B644CE" w:rsidRDefault="000E0151" w:rsidP="00682517">
      <w:pPr>
        <w:rPr>
          <w:kern w:val="0"/>
          <w:szCs w:val="24"/>
        </w:rPr>
      </w:pPr>
      <w:r w:rsidRPr="00B644CE">
        <w:rPr>
          <w:rFonts w:hint="eastAsia"/>
          <w:kern w:val="0"/>
          <w:szCs w:val="24"/>
        </w:rPr>
        <w:t>4</w:t>
      </w:r>
      <w:r w:rsidRPr="00B644CE">
        <w:rPr>
          <w:rFonts w:hint="eastAsia"/>
          <w:kern w:val="0"/>
          <w:szCs w:val="24"/>
        </w:rPr>
        <w:t>、</w:t>
      </w:r>
      <w:r w:rsidR="00682517" w:rsidRPr="00B644CE">
        <w:rPr>
          <w:rFonts w:hint="eastAsia"/>
          <w:kern w:val="0"/>
          <w:szCs w:val="24"/>
        </w:rPr>
        <w:t>变风量空调系统</w:t>
      </w:r>
      <w:r w:rsidR="001B7694">
        <w:rPr>
          <w:rFonts w:hint="eastAsia"/>
          <w:kern w:val="0"/>
          <w:szCs w:val="24"/>
        </w:rPr>
        <w:t>工作原理及特点</w:t>
      </w:r>
    </w:p>
    <w:p w14:paraId="72E415F5" w14:textId="0280A8F7" w:rsidR="00682517" w:rsidRPr="00B644CE" w:rsidRDefault="000E0151" w:rsidP="00682517">
      <w:pPr>
        <w:rPr>
          <w:kern w:val="0"/>
        </w:rPr>
      </w:pPr>
      <w:r w:rsidRPr="00B644CE">
        <w:rPr>
          <w:rFonts w:hint="eastAsia"/>
          <w:kern w:val="0"/>
        </w:rPr>
        <w:t>5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低温送风系统</w:t>
      </w:r>
      <w:r w:rsidR="001B7694">
        <w:rPr>
          <w:rFonts w:hint="eastAsia"/>
          <w:kern w:val="0"/>
          <w:szCs w:val="24"/>
        </w:rPr>
        <w:t>工作原理及特点</w:t>
      </w:r>
    </w:p>
    <w:p w14:paraId="332B421A" w14:textId="1CDEBD69" w:rsidR="00682517" w:rsidRPr="00B644CE" w:rsidRDefault="000E0151" w:rsidP="00682517">
      <w:pPr>
        <w:rPr>
          <w:rFonts w:ascii="宋体" w:hAnsi="宋体" w:cs="宋体"/>
          <w:kern w:val="0"/>
          <w:szCs w:val="24"/>
        </w:rPr>
      </w:pPr>
      <w:r w:rsidRPr="00B644CE">
        <w:rPr>
          <w:rFonts w:hint="eastAsia"/>
          <w:kern w:val="0"/>
        </w:rPr>
        <w:t>6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多联式空调系统</w:t>
      </w:r>
      <w:r w:rsidR="001B7694">
        <w:rPr>
          <w:rFonts w:hint="eastAsia"/>
          <w:kern w:val="0"/>
          <w:szCs w:val="24"/>
        </w:rPr>
        <w:t>工作原理及特点</w:t>
      </w:r>
    </w:p>
    <w:p w14:paraId="0C6F47D6" w14:textId="28152909" w:rsidR="000E0151" w:rsidRPr="00B644CE" w:rsidRDefault="000E0151" w:rsidP="00682517">
      <w:pPr>
        <w:rPr>
          <w:kern w:val="0"/>
        </w:rPr>
      </w:pPr>
      <w:r w:rsidRPr="00B644CE">
        <w:rPr>
          <w:rFonts w:hint="eastAsia"/>
          <w:kern w:val="0"/>
        </w:rPr>
        <w:t>7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辐射吊顶</w:t>
      </w:r>
      <w:r w:rsidR="00682517" w:rsidRPr="00B644CE">
        <w:rPr>
          <w:kern w:val="0"/>
        </w:rPr>
        <w:t>-</w:t>
      </w:r>
      <w:r w:rsidR="00682517" w:rsidRPr="00B644CE">
        <w:rPr>
          <w:rFonts w:hint="eastAsia"/>
          <w:kern w:val="0"/>
        </w:rPr>
        <w:t>独立新风系统</w:t>
      </w:r>
      <w:r w:rsidR="001B7694">
        <w:rPr>
          <w:rFonts w:hint="eastAsia"/>
          <w:kern w:val="0"/>
          <w:szCs w:val="24"/>
        </w:rPr>
        <w:t>工作原理及特点</w:t>
      </w:r>
    </w:p>
    <w:p w14:paraId="4862E9BE" w14:textId="4ED3F81D" w:rsidR="00682517" w:rsidRPr="00B644CE" w:rsidRDefault="000E0151" w:rsidP="00682517">
      <w:pPr>
        <w:rPr>
          <w:kern w:val="0"/>
        </w:rPr>
      </w:pPr>
      <w:r w:rsidRPr="00B644CE">
        <w:rPr>
          <w:kern w:val="0"/>
        </w:rPr>
        <w:t>8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温湿度独立控制空调系统</w:t>
      </w:r>
      <w:r w:rsidR="001B7694">
        <w:rPr>
          <w:rFonts w:hint="eastAsia"/>
          <w:kern w:val="0"/>
          <w:szCs w:val="24"/>
        </w:rPr>
        <w:t>工作原理及特点</w:t>
      </w:r>
    </w:p>
    <w:p w14:paraId="1D5947DC" w14:textId="4461F75C" w:rsidR="00682517" w:rsidRPr="00B644CE" w:rsidRDefault="000E0151" w:rsidP="000E0151">
      <w:pPr>
        <w:rPr>
          <w:kern w:val="0"/>
        </w:rPr>
      </w:pPr>
      <w:r w:rsidRPr="00B644CE">
        <w:rPr>
          <w:rFonts w:hint="eastAsia"/>
          <w:kern w:val="0"/>
        </w:rPr>
        <w:t>9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蓄冷系统</w:t>
      </w:r>
      <w:r w:rsidRPr="00B644CE">
        <w:rPr>
          <w:rFonts w:hint="eastAsia"/>
          <w:kern w:val="0"/>
        </w:rPr>
        <w:t>分类、</w:t>
      </w:r>
      <w:r w:rsidR="00682517" w:rsidRPr="00B644CE">
        <w:rPr>
          <w:rFonts w:hint="eastAsia"/>
          <w:kern w:val="0"/>
        </w:rPr>
        <w:t>运行模式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工作流程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控制策略</w:t>
      </w:r>
    </w:p>
    <w:p w14:paraId="311A2766" w14:textId="6A69909A" w:rsidR="00682517" w:rsidRDefault="000E0151" w:rsidP="00682517">
      <w:pPr>
        <w:rPr>
          <w:rFonts w:ascii="宋体" w:hAnsi="宋体" w:cs="宋体"/>
          <w:kern w:val="0"/>
          <w:szCs w:val="24"/>
        </w:rPr>
      </w:pPr>
      <w:r w:rsidRPr="00B644CE">
        <w:rPr>
          <w:rFonts w:hint="eastAsia"/>
          <w:kern w:val="0"/>
        </w:rPr>
        <w:t>1</w:t>
      </w:r>
      <w:r w:rsidRPr="00B644CE">
        <w:rPr>
          <w:kern w:val="0"/>
        </w:rPr>
        <w:t>0</w:t>
      </w:r>
      <w:r w:rsidRPr="00B644CE">
        <w:rPr>
          <w:rFonts w:hint="eastAsia"/>
          <w:kern w:val="0"/>
        </w:rPr>
        <w:t>、</w:t>
      </w:r>
      <w:r w:rsidR="00682517" w:rsidRPr="00B644CE">
        <w:rPr>
          <w:rFonts w:hint="eastAsia"/>
          <w:kern w:val="0"/>
        </w:rPr>
        <w:t>热泵的</w:t>
      </w:r>
      <w:r w:rsidRPr="00B644CE">
        <w:rPr>
          <w:rFonts w:hint="eastAsia"/>
          <w:kern w:val="0"/>
        </w:rPr>
        <w:t>分类和特点</w:t>
      </w:r>
    </w:p>
    <w:p w14:paraId="53663E4F" w14:textId="77777777" w:rsidR="00682517" w:rsidRPr="00682517" w:rsidRDefault="00682517" w:rsidP="00682517"/>
    <w:p w14:paraId="147136C4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六</w:t>
      </w:r>
      <w:r w:rsidRPr="002E4B92">
        <w:t>章</w:t>
      </w:r>
      <w:r w:rsidRPr="002E4B92">
        <w:t xml:space="preserve"> </w:t>
      </w:r>
      <w:r w:rsidRPr="002E4B92">
        <w:t>空调系统运行调节节能技术</w:t>
      </w:r>
    </w:p>
    <w:p w14:paraId="564EBD6A" w14:textId="7963A87C" w:rsidR="00682517" w:rsidRPr="00682517" w:rsidRDefault="00682517" w:rsidP="00682517">
      <w:r>
        <w:t>变频调速变流量水系统</w:t>
      </w:r>
      <w:r w:rsidR="00694B9F">
        <w:rPr>
          <w:rFonts w:hint="eastAsia"/>
        </w:rPr>
        <w:t>节能原理及特点</w:t>
      </w:r>
    </w:p>
    <w:p w14:paraId="25C57EE6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七</w:t>
      </w:r>
      <w:r w:rsidRPr="002E4B92">
        <w:t>章</w:t>
      </w:r>
      <w:r w:rsidRPr="002E4B92">
        <w:t xml:space="preserve"> </w:t>
      </w:r>
      <w:r w:rsidRPr="002E4B92">
        <w:t>可再生能源在建筑中的应用</w:t>
      </w:r>
    </w:p>
    <w:p w14:paraId="5C0D6F33" w14:textId="24D11264" w:rsidR="00A76428" w:rsidRDefault="00A76428" w:rsidP="00682517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太阳能在建筑上的应用</w:t>
      </w:r>
    </w:p>
    <w:p w14:paraId="5B2A4A53" w14:textId="39A3C066" w:rsidR="00A76428" w:rsidRDefault="00A76428" w:rsidP="00682517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太阳能光热建筑</w:t>
      </w:r>
      <w:r>
        <w:rPr>
          <w:rFonts w:hint="eastAsia"/>
        </w:rPr>
        <w:t>的</w:t>
      </w:r>
      <w:r>
        <w:rPr>
          <w:rFonts w:hint="eastAsia"/>
        </w:rPr>
        <w:t>应用</w:t>
      </w:r>
    </w:p>
    <w:p w14:paraId="5A18E8BD" w14:textId="62273179" w:rsidR="00B644CE" w:rsidRDefault="00B644CE" w:rsidP="00682517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Pr="0025289F">
        <w:rPr>
          <w:rFonts w:hint="eastAsia"/>
        </w:rPr>
        <w:t>太阳能光热空调制冷系统</w:t>
      </w:r>
    </w:p>
    <w:p w14:paraId="24A20CE8" w14:textId="480998DC" w:rsidR="00682517" w:rsidRPr="00682517" w:rsidRDefault="00B644CE" w:rsidP="00682517">
      <w:r>
        <w:t>4</w:t>
      </w:r>
      <w:r w:rsidR="00A76428">
        <w:rPr>
          <w:rFonts w:hint="eastAsia"/>
        </w:rPr>
        <w:t>、</w:t>
      </w:r>
      <w:r w:rsidR="00682517" w:rsidRPr="00C11C81">
        <w:rPr>
          <w:rFonts w:hint="eastAsia"/>
        </w:rPr>
        <w:t>被动式太阳能建筑</w:t>
      </w:r>
      <w:r w:rsidR="00F72F18">
        <w:rPr>
          <w:rFonts w:hint="eastAsia"/>
        </w:rPr>
        <w:t>的定义及其表现</w:t>
      </w:r>
      <w:bookmarkStart w:id="0" w:name="_GoBack"/>
      <w:bookmarkEnd w:id="0"/>
      <w:r w:rsidR="00F72F18">
        <w:rPr>
          <w:rFonts w:hint="eastAsia"/>
        </w:rPr>
        <w:t>形式</w:t>
      </w:r>
    </w:p>
    <w:p w14:paraId="77D5E177" w14:textId="77777777" w:rsidR="00682517" w:rsidRPr="00682517" w:rsidRDefault="00682517" w:rsidP="00682517"/>
    <w:p w14:paraId="6337937B" w14:textId="77777777" w:rsidR="002E4B92" w:rsidRDefault="002E4B92" w:rsidP="00136168">
      <w:pPr>
        <w:pStyle w:val="2"/>
      </w:pPr>
      <w:r w:rsidRPr="002E4B92">
        <w:rPr>
          <w:rFonts w:hint="eastAsia"/>
        </w:rPr>
        <w:t>第</w:t>
      </w:r>
      <w:r>
        <w:rPr>
          <w:rFonts w:hint="eastAsia"/>
        </w:rPr>
        <w:t>八</w:t>
      </w:r>
      <w:r w:rsidRPr="002E4B92">
        <w:t>章</w:t>
      </w:r>
      <w:r w:rsidRPr="002E4B92">
        <w:t xml:space="preserve"> </w:t>
      </w:r>
      <w:r w:rsidRPr="002E4B92">
        <w:t>被动式超低能耗建筑节能实用技术</w:t>
      </w:r>
    </w:p>
    <w:p w14:paraId="32999C80" w14:textId="21E16ED1" w:rsidR="00682517" w:rsidRDefault="00B644CE" w:rsidP="00682517">
      <w:r>
        <w:rPr>
          <w:rFonts w:hint="eastAsia"/>
        </w:rPr>
        <w:t>1</w:t>
      </w:r>
      <w:r>
        <w:rPr>
          <w:rFonts w:hint="eastAsia"/>
        </w:rPr>
        <w:t>、被动式超低能耗绿色建筑的定义</w:t>
      </w:r>
    </w:p>
    <w:p w14:paraId="6154DDFA" w14:textId="46DA0884" w:rsidR="00B644CE" w:rsidRPr="00682517" w:rsidRDefault="00B644CE" w:rsidP="00682517">
      <w:pPr>
        <w:rPr>
          <w:rFonts w:hint="eastAsia"/>
        </w:rPr>
      </w:pPr>
      <w:r>
        <w:t>2</w:t>
      </w:r>
      <w:r>
        <w:rPr>
          <w:rFonts w:hint="eastAsia"/>
        </w:rPr>
        <w:t>、</w:t>
      </w:r>
      <w:r w:rsidRPr="00C16ED3">
        <w:rPr>
          <w:rFonts w:hint="eastAsia"/>
        </w:rPr>
        <w:t>超低能耗建筑的主要技术特征</w:t>
      </w:r>
    </w:p>
    <w:sectPr w:rsidR="00B644CE" w:rsidRPr="00682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8AB39" w14:textId="77777777" w:rsidR="0091200C" w:rsidRDefault="0091200C" w:rsidP="00D564A4">
      <w:pPr>
        <w:spacing w:line="240" w:lineRule="auto"/>
      </w:pPr>
      <w:r>
        <w:separator/>
      </w:r>
    </w:p>
  </w:endnote>
  <w:endnote w:type="continuationSeparator" w:id="0">
    <w:p w14:paraId="13BB7B55" w14:textId="77777777" w:rsidR="0091200C" w:rsidRDefault="0091200C" w:rsidP="00D56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D4F" w14:textId="77777777" w:rsidR="0091200C" w:rsidRDefault="0091200C" w:rsidP="00D564A4">
      <w:pPr>
        <w:spacing w:line="240" w:lineRule="auto"/>
      </w:pPr>
      <w:r>
        <w:separator/>
      </w:r>
    </w:p>
  </w:footnote>
  <w:footnote w:type="continuationSeparator" w:id="0">
    <w:p w14:paraId="645F5DAB" w14:textId="77777777" w:rsidR="0091200C" w:rsidRDefault="0091200C" w:rsidP="00D564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7F6B"/>
    <w:multiLevelType w:val="hybridMultilevel"/>
    <w:tmpl w:val="116CBC7C"/>
    <w:lvl w:ilvl="0" w:tplc="BB7E4548">
      <w:start w:val="1"/>
      <w:numFmt w:val="japaneseCounting"/>
      <w:lvlText w:val="第%1章"/>
      <w:lvlJc w:val="left"/>
      <w:pPr>
        <w:ind w:left="1545" w:hanging="1545"/>
      </w:pPr>
      <w:rPr>
        <w:rFonts w:hint="default"/>
      </w:rPr>
    </w:lvl>
    <w:lvl w:ilvl="1" w:tplc="6982243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F16FF3"/>
    <w:multiLevelType w:val="hybridMultilevel"/>
    <w:tmpl w:val="40463C3A"/>
    <w:lvl w:ilvl="0" w:tplc="6982243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28104F"/>
    <w:multiLevelType w:val="hybridMultilevel"/>
    <w:tmpl w:val="8EB67CEE"/>
    <w:lvl w:ilvl="0" w:tplc="6982243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C6867E9"/>
    <w:multiLevelType w:val="hybridMultilevel"/>
    <w:tmpl w:val="4E080380"/>
    <w:lvl w:ilvl="0" w:tplc="6982243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B92"/>
    <w:rsid w:val="0005614B"/>
    <w:rsid w:val="000E0151"/>
    <w:rsid w:val="00136168"/>
    <w:rsid w:val="001A0772"/>
    <w:rsid w:val="001B7694"/>
    <w:rsid w:val="002E4B92"/>
    <w:rsid w:val="005C2156"/>
    <w:rsid w:val="00682517"/>
    <w:rsid w:val="00682FA8"/>
    <w:rsid w:val="00694B9F"/>
    <w:rsid w:val="00701DD2"/>
    <w:rsid w:val="00765150"/>
    <w:rsid w:val="008D2B5B"/>
    <w:rsid w:val="0091200C"/>
    <w:rsid w:val="00972D8C"/>
    <w:rsid w:val="00A76428"/>
    <w:rsid w:val="00B644CE"/>
    <w:rsid w:val="00CC74DF"/>
    <w:rsid w:val="00D564A4"/>
    <w:rsid w:val="00D74F30"/>
    <w:rsid w:val="00E74A39"/>
    <w:rsid w:val="00F04278"/>
    <w:rsid w:val="00F72F18"/>
    <w:rsid w:val="00FA239D"/>
    <w:rsid w:val="00FD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95BBC"/>
  <w15:chartTrackingRefBased/>
  <w15:docId w15:val="{59B89E9A-CB2B-4E9D-B360-564E8812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A39"/>
    <w:pPr>
      <w:widowControl w:val="0"/>
      <w:spacing w:line="30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74A3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36168"/>
    <w:pPr>
      <w:keepNext/>
      <w:keepLines/>
      <w:spacing w:before="260" w:after="260" w:line="416" w:lineRule="auto"/>
      <w:jc w:val="center"/>
      <w:outlineLvl w:val="1"/>
    </w:pPr>
    <w:rPr>
      <w:rFonts w:asciiTheme="majorHAnsi" w:hAnsiTheme="majorHAnsi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A3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74A39"/>
    <w:rPr>
      <w:rFonts w:ascii="Times New Roman" w:eastAsia="宋体" w:hAnsi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36168"/>
    <w:rPr>
      <w:rFonts w:asciiTheme="majorHAnsi" w:eastAsia="宋体" w:hAnsiTheme="majorHAnsi" w:cstheme="majorBidi"/>
      <w:bCs/>
      <w:sz w:val="32"/>
      <w:szCs w:val="32"/>
    </w:rPr>
  </w:style>
  <w:style w:type="paragraph" w:styleId="a3">
    <w:name w:val="List Paragraph"/>
    <w:basedOn w:val="a"/>
    <w:uiPriority w:val="34"/>
    <w:qFormat/>
    <w:rsid w:val="00E74A39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semiHidden/>
    <w:rsid w:val="00E74A39"/>
    <w:rPr>
      <w:rFonts w:ascii="Times New Roman" w:eastAsia="宋体" w:hAnsi="Times New Roman"/>
      <w:b/>
      <w:bCs/>
      <w:sz w:val="32"/>
      <w:szCs w:val="32"/>
    </w:rPr>
  </w:style>
  <w:style w:type="paragraph" w:customStyle="1" w:styleId="21">
    <w:name w:val="正文首行缩进2"/>
    <w:basedOn w:val="a"/>
    <w:qFormat/>
    <w:rsid w:val="00E74A39"/>
  </w:style>
  <w:style w:type="character" w:styleId="a4">
    <w:name w:val="annotation reference"/>
    <w:basedOn w:val="a0"/>
    <w:uiPriority w:val="99"/>
    <w:semiHidden/>
    <w:unhideWhenUsed/>
    <w:rsid w:val="00E74A39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E74A39"/>
    <w:pPr>
      <w:spacing w:line="240" w:lineRule="auto"/>
      <w:jc w:val="left"/>
    </w:pPr>
    <w:rPr>
      <w:rFonts w:cs="Times New Roman"/>
      <w:sz w:val="21"/>
      <w:szCs w:val="20"/>
    </w:rPr>
  </w:style>
  <w:style w:type="character" w:customStyle="1" w:styleId="a6">
    <w:name w:val="批注文字 字符"/>
    <w:basedOn w:val="a0"/>
    <w:link w:val="a5"/>
    <w:uiPriority w:val="99"/>
    <w:semiHidden/>
    <w:rsid w:val="00E74A39"/>
    <w:rPr>
      <w:rFonts w:ascii="Times New Roman" w:eastAsia="宋体" w:hAnsi="Times New Roman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74A39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74A39"/>
    <w:rPr>
      <w:rFonts w:ascii="Times New Roman" w:eastAsia="宋体" w:hAnsi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56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D564A4"/>
    <w:rPr>
      <w:rFonts w:ascii="Times New Roman" w:eastAsia="宋体" w:hAnsi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D564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D564A4"/>
    <w:rPr>
      <w:rFonts w:ascii="Times New Roman" w:eastAsia="宋体" w:hAnsi="Times New Roman"/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972D8C"/>
    <w:pPr>
      <w:spacing w:line="300" w:lineRule="auto"/>
    </w:pPr>
    <w:rPr>
      <w:rFonts w:cstheme="minorBidi"/>
      <w:b/>
      <w:bCs/>
      <w:sz w:val="24"/>
      <w:szCs w:val="22"/>
    </w:rPr>
  </w:style>
  <w:style w:type="character" w:customStyle="1" w:styleId="ae">
    <w:name w:val="批注主题 字符"/>
    <w:basedOn w:val="a6"/>
    <w:link w:val="ad"/>
    <w:uiPriority w:val="99"/>
    <w:semiHidden/>
    <w:rsid w:val="00972D8C"/>
    <w:rPr>
      <w:rFonts w:ascii="Times New Roman" w:eastAsia="宋体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69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83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04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2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1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9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9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57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4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496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X</dc:creator>
  <cp:keywords/>
  <dc:description/>
  <cp:lastModifiedBy>W X</cp:lastModifiedBy>
  <cp:revision>16</cp:revision>
  <dcterms:created xsi:type="dcterms:W3CDTF">2021-11-25T06:25:00Z</dcterms:created>
  <dcterms:modified xsi:type="dcterms:W3CDTF">2021-12-16T07:47:00Z</dcterms:modified>
</cp:coreProperties>
</file>