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CEC7C8">
      <w:pPr>
        <w:spacing w:line="640" w:lineRule="exact"/>
        <w:jc w:val="center"/>
        <w:rPr>
          <w:rFonts w:hint="eastAsia" w:ascii="方正小标宋简体" w:hAnsi="方正小标宋简体" w:eastAsia="方正小标宋简体" w:cs="方正小标宋简体"/>
          <w:sz w:val="44"/>
          <w:szCs w:val="44"/>
          <w:lang w:val="en-US" w:eastAsia="zh-CN"/>
        </w:rPr>
      </w:pPr>
      <w:bookmarkStart w:id="0" w:name="_Hlk137202464"/>
      <w:r>
        <w:rPr>
          <w:rFonts w:hint="eastAsia" w:ascii="方正小标宋简体" w:hAnsi="方正小标宋简体" w:eastAsia="方正小标宋简体" w:cs="方正小标宋简体"/>
          <w:sz w:val="44"/>
          <w:szCs w:val="44"/>
          <w:lang w:val="en-US" w:eastAsia="zh-CN"/>
        </w:rPr>
        <w:t>沈阳理工大学2026年硕士研究生招生考试</w:t>
      </w:r>
    </w:p>
    <w:p w14:paraId="3FEE4967">
      <w:pPr>
        <w:spacing w:line="640" w:lineRule="exact"/>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考试大纲</w:t>
      </w:r>
    </w:p>
    <w:p w14:paraId="7D1F0FD3">
      <w:pPr>
        <w:spacing w:before="156" w:beforeLines="50" w:line="640" w:lineRule="exact"/>
        <w:jc w:val="center"/>
        <w:rPr>
          <w:rFonts w:hint="default" w:ascii="黑体" w:hAnsi="黑体" w:eastAsia="黑体" w:cs="黑体"/>
          <w:sz w:val="32"/>
          <w:szCs w:val="32"/>
          <w:lang w:val="en-US" w:eastAsia="zh-CN"/>
        </w:rPr>
      </w:pPr>
      <w:r>
        <w:rPr>
          <w:rFonts w:hint="eastAsia" w:ascii="黑体" w:hAnsi="黑体" w:eastAsia="黑体" w:cs="黑体"/>
          <w:sz w:val="32"/>
          <w:szCs w:val="32"/>
        </w:rPr>
        <w:t>科目代码：</w:t>
      </w:r>
      <w:r>
        <w:rPr>
          <w:rFonts w:hint="eastAsia" w:ascii="黑体" w:hAnsi="黑体" w:eastAsia="黑体" w:cs="黑体"/>
          <w:sz w:val="32"/>
          <w:szCs w:val="32"/>
          <w:lang w:val="en-US" w:eastAsia="zh-CN"/>
        </w:rPr>
        <w:t>610</w:t>
      </w:r>
      <w:r>
        <w:rPr>
          <w:rFonts w:hint="eastAsia" w:ascii="黑体" w:hAnsi="黑体" w:eastAsia="黑体" w:cs="黑体"/>
          <w:sz w:val="32"/>
          <w:szCs w:val="32"/>
        </w:rPr>
        <w:t>；  科目名称：马克思主义基本原理</w:t>
      </w:r>
    </w:p>
    <w:p w14:paraId="1298F9CA">
      <w:pPr>
        <w:spacing w:line="640" w:lineRule="exact"/>
        <w:ind w:firstLine="640" w:firstLineChars="200"/>
        <w:rPr>
          <w:rFonts w:hint="eastAsia" w:ascii="黑体" w:hAnsi="黑体" w:eastAsia="黑体" w:cs="黑体"/>
          <w:bCs/>
          <w:sz w:val="32"/>
          <w:szCs w:val="32"/>
          <w:lang w:val="en-US" w:eastAsia="zh-CN"/>
        </w:rPr>
      </w:pPr>
      <w:r>
        <w:rPr>
          <w:rFonts w:hint="eastAsia" w:ascii="黑体" w:hAnsi="黑体" w:eastAsia="黑体" w:cs="黑体"/>
          <w:bCs/>
          <w:sz w:val="32"/>
          <w:szCs w:val="32"/>
          <w:lang w:val="en-US" w:eastAsia="zh-CN"/>
        </w:rPr>
        <w:t>一、考试性质</w:t>
      </w:r>
    </w:p>
    <w:p w14:paraId="19C88C5F">
      <w:pPr>
        <w:spacing w:line="64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马克思主义基本原理是</w:t>
      </w:r>
      <w:r>
        <w:rPr>
          <w:rFonts w:hint="eastAsia" w:ascii="仿宋" w:hAnsi="仿宋" w:eastAsia="仿宋" w:cs="仿宋"/>
          <w:sz w:val="32"/>
          <w:szCs w:val="32"/>
        </w:rPr>
        <w:t>马克思主义</w:t>
      </w:r>
      <w:r>
        <w:rPr>
          <w:rFonts w:hint="eastAsia" w:ascii="仿宋" w:hAnsi="仿宋" w:eastAsia="仿宋" w:cs="仿宋"/>
          <w:sz w:val="32"/>
          <w:szCs w:val="32"/>
          <w:lang w:val="en-US" w:eastAsia="zh-CN"/>
        </w:rPr>
        <w:t>理论</w:t>
      </w:r>
      <w:r>
        <w:rPr>
          <w:rFonts w:hint="eastAsia" w:ascii="仿宋" w:hAnsi="仿宋" w:eastAsia="仿宋" w:cs="仿宋"/>
          <w:sz w:val="32"/>
          <w:szCs w:val="32"/>
        </w:rPr>
        <w:t>专业硕士生入学考试的业务课</w:t>
      </w:r>
      <w:r>
        <w:rPr>
          <w:rFonts w:hint="eastAsia" w:ascii="仿宋" w:hAnsi="仿宋" w:eastAsia="仿宋" w:cs="仿宋"/>
          <w:sz w:val="32"/>
          <w:szCs w:val="32"/>
          <w:lang w:val="en-US" w:eastAsia="zh-CN"/>
        </w:rPr>
        <w:t>。考试对象为参加马克思主义理论2026年全国硕士研究生入学考试的准考考生。</w:t>
      </w:r>
    </w:p>
    <w:p w14:paraId="17A3D52F">
      <w:pPr>
        <w:spacing w:line="640" w:lineRule="exact"/>
        <w:ind w:firstLine="640" w:firstLineChars="200"/>
        <w:rPr>
          <w:rFonts w:hint="eastAsia" w:ascii="黑体" w:hAnsi="黑体" w:eastAsia="黑体" w:cs="黑体"/>
          <w:bCs/>
          <w:sz w:val="32"/>
          <w:szCs w:val="32"/>
          <w:lang w:val="en-US" w:eastAsia="zh-CN"/>
        </w:rPr>
      </w:pPr>
      <w:r>
        <w:rPr>
          <w:rFonts w:hint="eastAsia" w:ascii="黑体" w:hAnsi="黑体" w:eastAsia="黑体" w:cs="黑体"/>
          <w:bCs/>
          <w:sz w:val="32"/>
          <w:szCs w:val="32"/>
          <w:lang w:val="en-US" w:eastAsia="zh-CN"/>
        </w:rPr>
        <w:t>二、考试形式与考试时间</w:t>
      </w:r>
    </w:p>
    <w:p w14:paraId="335BCBCE">
      <w:pPr>
        <w:spacing w:line="64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 xml:space="preserve">（一）考试形式： </w:t>
      </w:r>
      <w:r>
        <w:rPr>
          <w:rFonts w:hint="eastAsia" w:ascii="仿宋" w:hAnsi="仿宋" w:eastAsia="仿宋" w:cs="仿宋"/>
          <w:sz w:val="32"/>
          <w:szCs w:val="32"/>
          <w:lang w:val="en-US" w:eastAsia="zh-CN"/>
        </w:rPr>
        <w:t>闭卷，笔试。</w:t>
      </w:r>
    </w:p>
    <w:p w14:paraId="02D96ABF">
      <w:pPr>
        <w:spacing w:line="64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 xml:space="preserve">（二）考试时间： </w:t>
      </w:r>
      <w:r>
        <w:rPr>
          <w:rFonts w:hint="eastAsia" w:ascii="仿宋" w:hAnsi="仿宋" w:eastAsia="仿宋" w:cs="仿宋"/>
          <w:sz w:val="32"/>
          <w:szCs w:val="32"/>
          <w:lang w:val="en-US" w:eastAsia="zh-CN"/>
        </w:rPr>
        <w:t>180分钟。</w:t>
      </w:r>
    </w:p>
    <w:p w14:paraId="52B390E7">
      <w:pPr>
        <w:spacing w:line="640" w:lineRule="exact"/>
        <w:ind w:firstLine="640" w:firstLineChars="200"/>
        <w:rPr>
          <w:rFonts w:hint="eastAsia" w:ascii="黑体" w:hAnsi="黑体" w:eastAsia="黑体" w:cs="黑体"/>
          <w:bCs/>
          <w:sz w:val="32"/>
          <w:szCs w:val="32"/>
          <w:lang w:val="en-US" w:eastAsia="zh-CN"/>
        </w:rPr>
      </w:pPr>
      <w:r>
        <w:rPr>
          <w:rFonts w:hint="eastAsia" w:ascii="黑体" w:hAnsi="黑体" w:eastAsia="黑体" w:cs="黑体"/>
          <w:bCs/>
          <w:sz w:val="32"/>
          <w:szCs w:val="32"/>
          <w:lang w:val="en-US" w:eastAsia="zh-CN"/>
        </w:rPr>
        <w:t>三、考查要点</w:t>
      </w:r>
    </w:p>
    <w:p w14:paraId="343C7DC5">
      <w:pPr>
        <w:spacing w:line="6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导论 </w:t>
      </w:r>
    </w:p>
    <w:p w14:paraId="0A5A95C1">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（一）马克思主义的科学内涵、三个基本组成部分及各自地位</w:t>
      </w:r>
    </w:p>
    <w:p w14:paraId="7E4BDE77">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（二）马克思主义的创立与发展</w:t>
      </w:r>
    </w:p>
    <w:p w14:paraId="37194C2A">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（三）马克思主义基本原理</w:t>
      </w:r>
    </w:p>
    <w:p w14:paraId="4DC24A19">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（四）马克思主义的基本特征及当代价值</w:t>
      </w:r>
    </w:p>
    <w:p w14:paraId="0224C30D">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 xml:space="preserve"> </w:t>
      </w:r>
      <w:r>
        <w:rPr>
          <w:rFonts w:hint="eastAsia" w:ascii="仿宋" w:hAnsi="仿宋" w:eastAsia="仿宋" w:cs="仿宋"/>
          <w:b/>
          <w:kern w:val="2"/>
          <w:sz w:val="32"/>
          <w:szCs w:val="32"/>
          <w:lang w:val="en-US" w:eastAsia="zh-CN" w:bidi="ar-SA"/>
        </w:rPr>
        <w:t>第一章 世界的物质性及发展规律</w:t>
      </w:r>
    </w:p>
    <w:p w14:paraId="51322DDA">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（一）世界多样性与物质统一性</w:t>
      </w:r>
    </w:p>
    <w:p w14:paraId="38D32F98">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1.哲学基本问题的含义、主要内容及其意义</w:t>
      </w:r>
    </w:p>
    <w:p w14:paraId="0DD8A381">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2.物质及其存在方式</w:t>
      </w:r>
    </w:p>
    <w:p w14:paraId="7C84A888">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3.物质与意识的辩证关系原理及其意义</w:t>
      </w:r>
    </w:p>
    <w:p w14:paraId="55BCBF43">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4.世界的物质统一性原理及其意义</w:t>
      </w:r>
    </w:p>
    <w:p w14:paraId="72771448">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（二）事物的普遍联系和变化发展</w:t>
      </w:r>
    </w:p>
    <w:p w14:paraId="454A5C2D">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1.联系和发展的普遍性</w:t>
      </w:r>
    </w:p>
    <w:p w14:paraId="4B0298DF">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2.对立统一规律是事物发展的根本规律</w:t>
      </w:r>
    </w:p>
    <w:p w14:paraId="08437CF9">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3.量变质变规律和否定之否定规律</w:t>
      </w:r>
    </w:p>
    <w:p w14:paraId="27B0FCBC">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4.联系和发展的基本环节</w:t>
      </w:r>
    </w:p>
    <w:p w14:paraId="178E7B1F">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（三）唯物辩证法是认识世界和改造世界的根本方法</w:t>
      </w:r>
    </w:p>
    <w:p w14:paraId="5D165EC4">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1.唯物辩证法是客观辩证法与主观辩证法的统一</w:t>
      </w:r>
    </w:p>
    <w:p w14:paraId="38545622">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2.掌握唯物辩证法，不断增强思维能力</w:t>
      </w:r>
    </w:p>
    <w:p w14:paraId="27E1FDBB">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3" w:firstLineChars="200"/>
        <w:jc w:val="both"/>
        <w:textAlignment w:val="auto"/>
        <w:rPr>
          <w:rFonts w:hint="eastAsia" w:ascii="仿宋" w:hAnsi="仿宋" w:eastAsia="仿宋" w:cs="仿宋"/>
          <w:b/>
          <w:bCs/>
          <w:color w:val="000000"/>
          <w:sz w:val="32"/>
          <w:szCs w:val="32"/>
          <w:lang w:val="en-US" w:eastAsia="zh-CN"/>
        </w:rPr>
      </w:pPr>
      <w:r>
        <w:rPr>
          <w:rFonts w:hint="eastAsia" w:ascii="仿宋" w:hAnsi="仿宋" w:eastAsia="仿宋" w:cs="仿宋"/>
          <w:b/>
          <w:bCs/>
          <w:color w:val="000000"/>
          <w:sz w:val="32"/>
          <w:szCs w:val="32"/>
          <w:lang w:val="en-US" w:eastAsia="zh-CN"/>
        </w:rPr>
        <w:t>第二章 实践与认识及其发展规律</w:t>
      </w:r>
    </w:p>
    <w:p w14:paraId="6E1CCE5E">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（一）实践与认识</w:t>
      </w:r>
    </w:p>
    <w:p w14:paraId="5CB8C852">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1.科学的实践观的创立发展及其意义</w:t>
      </w:r>
    </w:p>
    <w:p w14:paraId="3609F004">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2.实践的本质、基本结构、基本类型及对认识的决定作用</w:t>
      </w:r>
    </w:p>
    <w:p w14:paraId="27BBFBEE">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3.认识的本质与过程</w:t>
      </w:r>
    </w:p>
    <w:p w14:paraId="232CE51A">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4.实践与认识的辩证运动及其规律</w:t>
      </w:r>
    </w:p>
    <w:p w14:paraId="7EB07D89">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（二）真理与价值：</w:t>
      </w:r>
    </w:p>
    <w:p w14:paraId="2D4F67DC">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1.真理的客观性、绝对性和相对性及其与谬误的辩证关系</w:t>
      </w:r>
    </w:p>
    <w:p w14:paraId="1849A072">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2.真理的检验标准</w:t>
      </w:r>
    </w:p>
    <w:p w14:paraId="50E8A318">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3.真理与价值的辩证统一及其意义</w:t>
      </w:r>
    </w:p>
    <w:p w14:paraId="0AF65DB4">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（三）认识世界和改造世界</w:t>
      </w:r>
    </w:p>
    <w:p w14:paraId="33CCFC43">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1.认识世界的根本目的在于改造世界</w:t>
      </w:r>
    </w:p>
    <w:p w14:paraId="1F48F142">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2.一切从实际出发是马克思主义认识论的根本要求，实事求是的思想路线</w:t>
      </w:r>
    </w:p>
    <w:p w14:paraId="7DCEB349">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3.坚持守正创新，实现理论创新和实践创新的良性互动</w:t>
      </w:r>
    </w:p>
    <w:p w14:paraId="0049ADB2">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3" w:firstLineChars="200"/>
        <w:jc w:val="both"/>
        <w:textAlignment w:val="auto"/>
        <w:rPr>
          <w:rFonts w:hint="eastAsia" w:ascii="仿宋" w:hAnsi="仿宋" w:eastAsia="仿宋" w:cs="仿宋"/>
          <w:b/>
          <w:bCs/>
          <w:color w:val="000000"/>
          <w:sz w:val="32"/>
          <w:szCs w:val="32"/>
          <w:lang w:val="en-US" w:eastAsia="zh-CN"/>
        </w:rPr>
      </w:pPr>
      <w:r>
        <w:rPr>
          <w:rFonts w:hint="eastAsia" w:ascii="仿宋" w:hAnsi="仿宋" w:eastAsia="仿宋" w:cs="仿宋"/>
          <w:b/>
          <w:bCs/>
          <w:color w:val="000000"/>
          <w:sz w:val="32"/>
          <w:szCs w:val="32"/>
          <w:lang w:val="en-US" w:eastAsia="zh-CN"/>
        </w:rPr>
        <w:t>第三章 人类社会及其发展规律</w:t>
      </w:r>
    </w:p>
    <w:p w14:paraId="1B7C761C">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（一）人类社会的存在与发展</w:t>
      </w:r>
    </w:p>
    <w:p w14:paraId="47C053A3">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1.社会存在与社会意识</w:t>
      </w:r>
    </w:p>
    <w:p w14:paraId="043EFB93">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2.社会基本矛盾及其运动规律</w:t>
      </w:r>
    </w:p>
    <w:p w14:paraId="5ED9689C">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3.人类普遍交往与世界历史的形成发展</w:t>
      </w:r>
    </w:p>
    <w:p w14:paraId="4ACADA5D">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4.社会进步与人的发展及社会形态更替</w:t>
      </w:r>
    </w:p>
    <w:p w14:paraId="5F9E7B51">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5.文明及其多样性</w:t>
      </w:r>
    </w:p>
    <w:p w14:paraId="5F195DD1">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（二）社会历史发展的动力</w:t>
      </w:r>
    </w:p>
    <w:p w14:paraId="2BCC1041">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1.社会基本矛盾在历史发展中的作用</w:t>
      </w:r>
    </w:p>
    <w:p w14:paraId="7372494D">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2.阶级斗争和社会革命在社会发展中的作用</w:t>
      </w:r>
    </w:p>
    <w:p w14:paraId="028729A2">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3.科学技术革命及文化在社会发展中的作用</w:t>
      </w:r>
    </w:p>
    <w:p w14:paraId="2ABEC242">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（三）人民群众在历史发展中的作用</w:t>
      </w:r>
    </w:p>
    <w:p w14:paraId="7248F245">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1.人民群众是历史的创造者</w:t>
      </w:r>
    </w:p>
    <w:p w14:paraId="587AF462">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2.马克思主义群众观点和群众路线</w:t>
      </w:r>
    </w:p>
    <w:p w14:paraId="21DF0C13">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3.个人在历史发展中的作用及群众、阶级、政党和领袖的关系</w:t>
      </w:r>
    </w:p>
    <w:p w14:paraId="1E6A2DAF">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3" w:firstLineChars="200"/>
        <w:jc w:val="both"/>
        <w:textAlignment w:val="auto"/>
        <w:rPr>
          <w:rFonts w:hint="eastAsia" w:ascii="仿宋" w:hAnsi="仿宋" w:eastAsia="仿宋" w:cs="仿宋"/>
          <w:b/>
          <w:bCs/>
          <w:color w:val="000000"/>
          <w:sz w:val="32"/>
          <w:szCs w:val="32"/>
          <w:lang w:val="en-US" w:eastAsia="zh-CN"/>
        </w:rPr>
      </w:pPr>
      <w:r>
        <w:rPr>
          <w:rFonts w:hint="eastAsia" w:ascii="仿宋" w:hAnsi="仿宋" w:eastAsia="仿宋" w:cs="仿宋"/>
          <w:b/>
          <w:bCs/>
          <w:color w:val="000000"/>
          <w:sz w:val="32"/>
          <w:szCs w:val="32"/>
          <w:lang w:val="en-US" w:eastAsia="zh-CN"/>
        </w:rPr>
        <w:t>第四章 资本主义的本质及其规律</w:t>
      </w:r>
    </w:p>
    <w:p w14:paraId="75FB6225">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（一）商品经济和价值规律</w:t>
      </w:r>
    </w:p>
    <w:p w14:paraId="2E8CDB5E">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1.商品经济产生的历史条件及商品的二因素和生产商品的劳动的二重性</w:t>
      </w:r>
    </w:p>
    <w:p w14:paraId="5DAA8F3F">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2.商品价值量、货币及价值规律及其作用</w:t>
      </w:r>
    </w:p>
    <w:p w14:paraId="2270985E">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3.以私有制为基础的商品经济的基本矛盾</w:t>
      </w:r>
    </w:p>
    <w:p w14:paraId="57069354">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4.马克思劳动价值论的理论和实践意义及当代条件下深化对其认识</w:t>
      </w:r>
    </w:p>
    <w:p w14:paraId="39DB2F89">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（二）资本主义经济制度</w:t>
      </w:r>
    </w:p>
    <w:p w14:paraId="617E8F62">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1.资本主义经济制度的产生</w:t>
      </w:r>
    </w:p>
    <w:p w14:paraId="6564DF02">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2.劳动力成为商品的基本条件，劳动力商品的特点，货币转化为资本</w:t>
      </w:r>
    </w:p>
    <w:p w14:paraId="5C21B69C">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3.剩余价值的生产过程、两种基本方法及资本不同部分在剩余价值生产过程的作用</w:t>
      </w:r>
    </w:p>
    <w:p w14:paraId="1185006B">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4.资本积累、资本循环周转与再生产</w:t>
      </w:r>
    </w:p>
    <w:p w14:paraId="1D73E822">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5.工资与剩余价值的分配及马克思剩余价值理论的意义</w:t>
      </w:r>
    </w:p>
    <w:p w14:paraId="4C8EDD0A">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6.资本主义的基本矛盾及经济危机的实质、根源和周期性</w:t>
      </w:r>
    </w:p>
    <w:p w14:paraId="5F7E0D8B">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（三）资本主义的政治制度和意识形态</w:t>
      </w:r>
    </w:p>
    <w:p w14:paraId="11E8C916">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1.资本主义政治制度及其本质，资本主义政治制度的进步作用和局限性</w:t>
      </w:r>
    </w:p>
    <w:p w14:paraId="387436FB">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2.资本主义意识形态及其本质，辩证地分析资本主义意识形态</w:t>
      </w:r>
    </w:p>
    <w:p w14:paraId="4F616E23">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3" w:firstLineChars="200"/>
        <w:jc w:val="both"/>
        <w:textAlignment w:val="auto"/>
        <w:rPr>
          <w:rFonts w:hint="eastAsia" w:ascii="仿宋" w:hAnsi="仿宋" w:eastAsia="仿宋" w:cs="仿宋"/>
          <w:b/>
          <w:bCs/>
          <w:color w:val="000000"/>
          <w:sz w:val="32"/>
          <w:szCs w:val="32"/>
          <w:lang w:val="en-US" w:eastAsia="zh-CN"/>
        </w:rPr>
      </w:pPr>
      <w:r>
        <w:rPr>
          <w:rFonts w:hint="eastAsia" w:ascii="仿宋" w:hAnsi="仿宋" w:eastAsia="仿宋" w:cs="仿宋"/>
          <w:b/>
          <w:bCs/>
          <w:color w:val="000000"/>
          <w:sz w:val="32"/>
          <w:szCs w:val="32"/>
          <w:lang w:val="en-US" w:eastAsia="zh-CN"/>
        </w:rPr>
        <w:t>第五章 资本主义的发展及其趋势</w:t>
      </w:r>
    </w:p>
    <w:p w14:paraId="62153E22">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（一）垄断资本主义的形成和发展</w:t>
      </w:r>
    </w:p>
    <w:p w14:paraId="7232DCD5">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1.资本主义从自由竞争到垄断</w:t>
      </w:r>
    </w:p>
    <w:p w14:paraId="59A4C47C">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2.垄断资本主义的发展</w:t>
      </w:r>
    </w:p>
    <w:p w14:paraId="7C17325B">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3.经济全球化含</w:t>
      </w:r>
      <w:bookmarkStart w:id="4" w:name="_GoBack"/>
      <w:bookmarkEnd w:id="4"/>
      <w:r>
        <w:rPr>
          <w:rFonts w:hint="eastAsia" w:ascii="仿宋" w:hAnsi="仿宋" w:eastAsia="仿宋" w:cs="仿宋"/>
          <w:kern w:val="2"/>
          <w:sz w:val="32"/>
          <w:szCs w:val="32"/>
          <w:lang w:val="en-US" w:eastAsia="zh-CN" w:bidi="ar-SA"/>
        </w:rPr>
        <w:t>义、表现、动因及影响</w:t>
      </w:r>
    </w:p>
    <w:p w14:paraId="56453058">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（二）正确认识当代资本主义的新变化</w:t>
      </w:r>
    </w:p>
    <w:p w14:paraId="64237D37">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1.当代资本主义新变化的表现、原因和实质</w:t>
      </w:r>
    </w:p>
    <w:p w14:paraId="1B5C7F36">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2.当代资本主义变化的新特征与世界大变局下资本主义的矛盾和与冲突</w:t>
      </w:r>
    </w:p>
    <w:p w14:paraId="473FDF14">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（三）资本主义的历史地位和发展趋势</w:t>
      </w:r>
    </w:p>
    <w:p w14:paraId="2E8D259D">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1.资本主义的历史地位及为社会主义所代替的历史必然性</w:t>
      </w:r>
    </w:p>
    <w:p w14:paraId="54AB66EA">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3" w:firstLineChars="200"/>
        <w:jc w:val="both"/>
        <w:textAlignment w:val="auto"/>
        <w:rPr>
          <w:rFonts w:hint="eastAsia" w:ascii="仿宋" w:hAnsi="仿宋" w:eastAsia="仿宋" w:cs="仿宋"/>
          <w:b/>
          <w:bCs/>
          <w:color w:val="000000"/>
          <w:sz w:val="32"/>
          <w:szCs w:val="32"/>
          <w:lang w:val="en-US" w:eastAsia="zh-CN"/>
        </w:rPr>
      </w:pPr>
      <w:r>
        <w:rPr>
          <w:rFonts w:hint="eastAsia" w:ascii="仿宋" w:hAnsi="仿宋" w:eastAsia="仿宋" w:cs="仿宋"/>
          <w:b/>
          <w:bCs/>
          <w:color w:val="000000"/>
          <w:sz w:val="32"/>
          <w:szCs w:val="32"/>
          <w:lang w:val="en-US" w:eastAsia="zh-CN"/>
        </w:rPr>
        <w:t>第六章 社会主义社会的发展及其规律</w:t>
      </w:r>
    </w:p>
    <w:p w14:paraId="198A85BB">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（一）社会主义五百年的历史进程</w:t>
      </w:r>
    </w:p>
    <w:p w14:paraId="42B118A7">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1.空想社会主义的产生、发展及局限性</w:t>
      </w:r>
    </w:p>
    <w:p w14:paraId="2CD84ED5">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2.科学社会主义的创立及发展</w:t>
      </w:r>
    </w:p>
    <w:p w14:paraId="1481C824">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3.社会主义在中国焕发出蓬勃生机</w:t>
      </w:r>
    </w:p>
    <w:p w14:paraId="2CF8469F">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（二）</w:t>
      </w:r>
      <w:bookmarkStart w:id="1" w:name="_Hlk144738260"/>
      <w:r>
        <w:rPr>
          <w:rFonts w:hint="eastAsia" w:ascii="仿宋" w:hAnsi="仿宋" w:eastAsia="仿宋" w:cs="仿宋"/>
          <w:kern w:val="2"/>
          <w:sz w:val="32"/>
          <w:szCs w:val="32"/>
          <w:lang w:val="en-US" w:eastAsia="zh-CN" w:bidi="ar-SA"/>
        </w:rPr>
        <w:t>科学社会主义基本原则</w:t>
      </w:r>
      <w:bookmarkEnd w:id="1"/>
    </w:p>
    <w:p w14:paraId="348F7627">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w:t>
      </w:r>
      <w:bookmarkStart w:id="2" w:name="_Hlk144738307"/>
      <w:r>
        <w:rPr>
          <w:rFonts w:hint="eastAsia" w:ascii="仿宋" w:hAnsi="仿宋" w:eastAsia="仿宋" w:cs="仿宋"/>
          <w:kern w:val="2"/>
          <w:sz w:val="32"/>
          <w:szCs w:val="32"/>
          <w:lang w:val="en-US" w:eastAsia="zh-CN" w:bidi="ar-SA"/>
        </w:rPr>
        <w:t>科学社会主义基本原则</w:t>
      </w:r>
      <w:bookmarkEnd w:id="2"/>
      <w:r>
        <w:rPr>
          <w:rFonts w:hint="eastAsia" w:ascii="仿宋" w:hAnsi="仿宋" w:eastAsia="仿宋" w:cs="仿宋"/>
          <w:kern w:val="2"/>
          <w:sz w:val="32"/>
          <w:szCs w:val="32"/>
          <w:lang w:val="en-US" w:eastAsia="zh-CN" w:bidi="ar-SA"/>
        </w:rPr>
        <w:t>的主要内容及正确把握</w:t>
      </w:r>
      <w:bookmarkStart w:id="3" w:name="_Hlk144738377"/>
      <w:r>
        <w:rPr>
          <w:rFonts w:hint="eastAsia" w:ascii="仿宋" w:hAnsi="仿宋" w:eastAsia="仿宋" w:cs="仿宋"/>
          <w:kern w:val="2"/>
          <w:sz w:val="32"/>
          <w:szCs w:val="32"/>
          <w:lang w:val="en-US" w:eastAsia="zh-CN" w:bidi="ar-SA"/>
        </w:rPr>
        <w:t>科学社会主义基本原则</w:t>
      </w:r>
    </w:p>
    <w:bookmarkEnd w:id="3"/>
    <w:p w14:paraId="32470685">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2.科学社会主义基本原则与中国特色社会主义</w:t>
      </w:r>
    </w:p>
    <w:p w14:paraId="15C13C1B">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（三）在实践中探索社会主义的发展规律</w:t>
      </w:r>
    </w:p>
    <w:p w14:paraId="493C8777">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1.社会主义建设过程的长期性</w:t>
      </w:r>
    </w:p>
    <w:p w14:paraId="7CB49882">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2.社会主义发展道路的多样性</w:t>
      </w:r>
    </w:p>
    <w:p w14:paraId="36CE1E19">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3.社会主义在实践中开拓前进</w:t>
      </w:r>
    </w:p>
    <w:p w14:paraId="677E6F15">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3" w:firstLineChars="200"/>
        <w:jc w:val="both"/>
        <w:textAlignment w:val="auto"/>
        <w:rPr>
          <w:rFonts w:hint="eastAsia" w:ascii="仿宋" w:hAnsi="仿宋" w:eastAsia="仿宋" w:cs="仿宋"/>
          <w:b/>
          <w:bCs/>
          <w:color w:val="000000"/>
          <w:sz w:val="32"/>
          <w:szCs w:val="32"/>
          <w:lang w:val="en-US" w:eastAsia="zh-CN"/>
        </w:rPr>
      </w:pPr>
      <w:r>
        <w:rPr>
          <w:rFonts w:hint="eastAsia" w:ascii="仿宋" w:hAnsi="仿宋" w:eastAsia="仿宋" w:cs="仿宋"/>
          <w:b/>
          <w:bCs/>
          <w:color w:val="000000"/>
          <w:sz w:val="32"/>
          <w:szCs w:val="32"/>
          <w:lang w:val="en-US" w:eastAsia="zh-CN"/>
        </w:rPr>
        <w:t>第七章 共产主义崇高理想及其最终实现</w:t>
      </w:r>
    </w:p>
    <w:p w14:paraId="75363656">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（一）展望未来共产主义新社会</w:t>
      </w:r>
    </w:p>
    <w:p w14:paraId="5DF9F4AA">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1.马克思主义经典作家预见未来社会的方法论原则及共产主义社会的基本特征</w:t>
      </w:r>
    </w:p>
    <w:p w14:paraId="3D1C29A7">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（二）实现共产主义是历史发展的必然趋势</w:t>
      </w:r>
    </w:p>
    <w:p w14:paraId="488417B0">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1.共产主义实现的历史必然性与长期性</w:t>
      </w:r>
    </w:p>
    <w:p w14:paraId="4A66D97A">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（三）共产主义远大理想与中国特色社会主义共同理想</w:t>
      </w:r>
    </w:p>
    <w:p w14:paraId="79140134">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1.坚持远大理想和共同理想的辩证统一及坚定理想信念，投身新时代中国特色社会主义伟大事业</w:t>
      </w:r>
    </w:p>
    <w:p w14:paraId="0385E9E9">
      <w:pPr>
        <w:pStyle w:val="11"/>
        <w:keepNext w:val="0"/>
        <w:keepLines w:val="0"/>
        <w:pageBreakBefore w:val="0"/>
        <w:kinsoku/>
        <w:wordWrap/>
        <w:overflowPunct/>
        <w:topLinePunct w:val="0"/>
        <w:autoSpaceDE/>
        <w:autoSpaceDN/>
        <w:bidi w:val="0"/>
        <w:adjustRightInd/>
        <w:snapToGrid/>
        <w:spacing w:before="0" w:beforeAutospacing="0" w:after="0" w:afterAutospacing="0" w:line="300" w:lineRule="auto"/>
        <w:ind w:firstLine="640" w:firstLineChars="200"/>
        <w:jc w:val="both"/>
        <w:textAlignment w:val="auto"/>
        <w:rPr>
          <w:rFonts w:hint="eastAsia" w:ascii="仿宋" w:hAnsi="仿宋" w:eastAsia="仿宋" w:cs="仿宋"/>
          <w:kern w:val="2"/>
          <w:sz w:val="32"/>
          <w:szCs w:val="32"/>
          <w:lang w:val="en-US" w:eastAsia="zh-CN" w:bidi="ar-SA"/>
        </w:rPr>
      </w:pPr>
    </w:p>
    <w:p w14:paraId="4320FDB8">
      <w:pPr>
        <w:spacing w:line="64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附件1：试题导语参考</w:t>
      </w:r>
    </w:p>
    <w:p w14:paraId="5F47F099">
      <w:pPr>
        <w:spacing w:line="6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考试题型共有二种，试题满分为150分。各题型分值比例如下：</w:t>
      </w:r>
    </w:p>
    <w:p w14:paraId="74EAC242">
      <w:pPr>
        <w:spacing w:line="64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w:t>
      </w:r>
      <w:r>
        <w:rPr>
          <w:rFonts w:hint="eastAsia" w:ascii="仿宋" w:hAnsi="仿宋" w:eastAsia="仿宋" w:cs="仿宋"/>
          <w:sz w:val="32"/>
          <w:szCs w:val="32"/>
          <w:lang w:val="en-US" w:eastAsia="zh-Hans"/>
        </w:rPr>
        <w:t>简答题</w:t>
      </w:r>
      <w:r>
        <w:rPr>
          <w:rFonts w:hint="eastAsia" w:ascii="仿宋" w:hAnsi="仿宋" w:eastAsia="仿宋" w:cs="仿宋"/>
          <w:sz w:val="32"/>
          <w:szCs w:val="32"/>
          <w:lang w:val="en-US" w:eastAsia="zh-CN"/>
        </w:rPr>
        <w:t>（共10题，每题10分，满分100分）</w:t>
      </w:r>
    </w:p>
    <w:p w14:paraId="1D9B8E93">
      <w:pPr>
        <w:spacing w:line="64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二、</w:t>
      </w:r>
      <w:r>
        <w:rPr>
          <w:rFonts w:hint="eastAsia" w:ascii="仿宋" w:hAnsi="仿宋" w:eastAsia="仿宋" w:cs="仿宋"/>
          <w:sz w:val="32"/>
          <w:szCs w:val="32"/>
          <w:lang w:val="en-US" w:eastAsia="zh-Hans"/>
        </w:rPr>
        <w:t>论述题</w:t>
      </w:r>
      <w:r>
        <w:rPr>
          <w:rFonts w:hint="eastAsia" w:ascii="仿宋" w:hAnsi="仿宋" w:eastAsia="仿宋" w:cs="仿宋"/>
          <w:sz w:val="32"/>
          <w:szCs w:val="32"/>
          <w:lang w:val="en-US" w:eastAsia="zh-CN"/>
        </w:rPr>
        <w:t>（共2题，每题25分，满分50分）</w:t>
      </w:r>
    </w:p>
    <w:p w14:paraId="3DAF7E07">
      <w:pPr>
        <w:spacing w:line="6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注：试题导语信息最终以试题命制为准</w:t>
      </w:r>
    </w:p>
    <w:p w14:paraId="1630209C">
      <w:pPr>
        <w:spacing w:line="64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附件2：参考书目信息</w:t>
      </w:r>
    </w:p>
    <w:p w14:paraId="3C05F681">
      <w:pPr>
        <w:spacing w:line="640" w:lineRule="exact"/>
        <w:ind w:firstLine="640" w:firstLineChars="200"/>
        <w:rPr>
          <w:rFonts w:hint="eastAsia" w:ascii="仿宋" w:hAnsi="仿宋" w:eastAsia="仿宋" w:cs="仿宋"/>
          <w:sz w:val="32"/>
          <w:szCs w:val="32"/>
          <w:lang w:val="en-US" w:eastAsia="zh-Hans"/>
        </w:rPr>
      </w:pPr>
      <w:r>
        <w:rPr>
          <w:rFonts w:hint="eastAsia" w:ascii="仿宋" w:hAnsi="仿宋" w:eastAsia="仿宋" w:cs="仿宋"/>
          <w:sz w:val="32"/>
          <w:szCs w:val="32"/>
          <w:lang w:val="en-US" w:eastAsia="zh-Hans"/>
        </w:rPr>
        <w:t>1.《马克思主义基本原理》（2023年版），《马克思主义基本原理（2023年版）》编写组，高等教育出版社，2023.2</w:t>
      </w:r>
    </w:p>
    <w:bookmarkEnd w:id="0"/>
    <w:p w14:paraId="58ED301E">
      <w:pPr>
        <w:keepNext w:val="0"/>
        <w:keepLines w:val="0"/>
        <w:pageBreakBefore w:val="0"/>
        <w:kinsoku/>
        <w:wordWrap/>
        <w:overflowPunct/>
        <w:topLinePunct w:val="0"/>
        <w:autoSpaceDE/>
        <w:autoSpaceDN/>
        <w:bidi w:val="0"/>
        <w:adjustRightInd/>
        <w:snapToGrid/>
        <w:spacing w:before="156" w:beforeLines="50" w:line="560" w:lineRule="exact"/>
        <w:textAlignment w:val="auto"/>
        <w:rPr>
          <w:rFonts w:hint="eastAsia" w:ascii="宋体" w:hAnsi="宋体" w:cs="宋体"/>
          <w:b/>
          <w:bCs/>
          <w:sz w:val="28"/>
          <w:szCs w:val="32"/>
        </w:rPr>
      </w:pPr>
      <w:r>
        <w:rPr>
          <w:rFonts w:hint="eastAsia" w:ascii="宋体" w:hAnsi="宋体" w:cs="宋体"/>
          <w:b/>
          <w:bCs/>
          <w:sz w:val="28"/>
          <w:szCs w:val="32"/>
        </w:rPr>
        <w:t xml:space="preserve">审核人签字：             </w:t>
      </w:r>
      <w:r>
        <w:rPr>
          <w:rFonts w:hint="eastAsia" w:ascii="宋体" w:hAnsi="宋体" w:cs="宋体"/>
          <w:b/>
          <w:bCs/>
          <w:sz w:val="28"/>
          <w:szCs w:val="32"/>
          <w:lang w:val="en-US" w:eastAsia="zh-CN"/>
        </w:rPr>
        <w:t xml:space="preserve">         </w:t>
      </w:r>
      <w:r>
        <w:rPr>
          <w:rFonts w:hint="eastAsia" w:ascii="宋体" w:hAnsi="宋体" w:cs="宋体"/>
          <w:b/>
          <w:bCs/>
          <w:sz w:val="28"/>
          <w:szCs w:val="32"/>
        </w:rPr>
        <w:t>院长签字：</w:t>
      </w:r>
    </w:p>
    <w:p w14:paraId="48487E31">
      <w:pPr>
        <w:keepNext w:val="0"/>
        <w:keepLines w:val="0"/>
        <w:pageBreakBefore w:val="0"/>
        <w:kinsoku/>
        <w:wordWrap/>
        <w:overflowPunct/>
        <w:topLinePunct w:val="0"/>
        <w:autoSpaceDE/>
        <w:autoSpaceDN/>
        <w:bidi w:val="0"/>
        <w:adjustRightInd/>
        <w:snapToGrid/>
        <w:spacing w:before="156" w:beforeLines="50" w:line="560" w:lineRule="exact"/>
        <w:textAlignment w:val="auto"/>
        <w:rPr>
          <w:rFonts w:hint="eastAsia" w:ascii="宋体" w:hAnsi="宋体" w:cs="宋体"/>
          <w:b/>
          <w:bCs/>
          <w:sz w:val="28"/>
          <w:szCs w:val="32"/>
        </w:rPr>
      </w:pPr>
    </w:p>
    <w:p w14:paraId="45FCD807">
      <w:pPr>
        <w:keepNext w:val="0"/>
        <w:keepLines w:val="0"/>
        <w:pageBreakBefore w:val="0"/>
        <w:kinsoku/>
        <w:wordWrap/>
        <w:overflowPunct/>
        <w:topLinePunct w:val="0"/>
        <w:autoSpaceDE/>
        <w:autoSpaceDN/>
        <w:bidi w:val="0"/>
        <w:adjustRightInd/>
        <w:snapToGrid/>
        <w:spacing w:before="156" w:beforeLines="50" w:line="560" w:lineRule="exact"/>
        <w:ind w:firstLine="4779" w:firstLineChars="1700"/>
        <w:textAlignment w:val="auto"/>
        <w:rPr>
          <w:rFonts w:hint="default" w:ascii="宋体" w:hAnsi="宋体" w:eastAsia="宋体" w:cs="宋体"/>
          <w:b/>
          <w:bCs/>
          <w:sz w:val="28"/>
          <w:szCs w:val="32"/>
          <w:lang w:val="en-US" w:eastAsia="zh-CN"/>
        </w:rPr>
      </w:pPr>
      <w:r>
        <w:rPr>
          <w:rFonts w:hint="eastAsia" w:ascii="宋体" w:hAnsi="宋体" w:cs="宋体"/>
          <w:b/>
          <w:bCs/>
          <w:sz w:val="28"/>
          <w:szCs w:val="32"/>
          <w:lang w:val="en-US" w:eastAsia="zh-CN"/>
        </w:rPr>
        <w:t>学院名称（加盖学院公章）</w:t>
      </w:r>
    </w:p>
    <w:p w14:paraId="0ED4FB0F">
      <w:pPr>
        <w:keepNext w:val="0"/>
        <w:keepLines w:val="0"/>
        <w:pageBreakBefore w:val="0"/>
        <w:kinsoku/>
        <w:wordWrap/>
        <w:overflowPunct/>
        <w:topLinePunct w:val="0"/>
        <w:autoSpaceDE/>
        <w:autoSpaceDN/>
        <w:bidi w:val="0"/>
        <w:adjustRightInd/>
        <w:snapToGrid/>
        <w:spacing w:line="560" w:lineRule="exact"/>
        <w:textAlignment w:val="auto"/>
      </w:pPr>
      <w:r>
        <w:rPr>
          <w:rFonts w:hint="eastAsia" w:ascii="宋体" w:hAnsi="宋体" w:cs="宋体"/>
          <w:b/>
          <w:bCs/>
          <w:sz w:val="28"/>
          <w:szCs w:val="32"/>
        </w:rPr>
        <w:t xml:space="preserve">                                        202</w:t>
      </w:r>
      <w:r>
        <w:rPr>
          <w:rFonts w:hint="eastAsia" w:ascii="宋体" w:hAnsi="宋体" w:cs="宋体"/>
          <w:b/>
          <w:bCs/>
          <w:sz w:val="28"/>
          <w:szCs w:val="32"/>
          <w:lang w:val="en-US" w:eastAsia="zh-CN"/>
        </w:rPr>
        <w:t>5</w:t>
      </w:r>
      <w:r>
        <w:rPr>
          <w:rFonts w:hint="eastAsia" w:ascii="宋体" w:hAnsi="宋体" w:cs="宋体"/>
          <w:b/>
          <w:bCs/>
          <w:sz w:val="28"/>
          <w:szCs w:val="32"/>
        </w:rPr>
        <w:t>年</w:t>
      </w:r>
      <w:r>
        <w:rPr>
          <w:rFonts w:hint="eastAsia" w:ascii="宋体" w:hAnsi="宋体" w:cs="宋体"/>
          <w:b/>
          <w:bCs/>
          <w:sz w:val="28"/>
          <w:szCs w:val="32"/>
          <w:lang w:val="en-US" w:eastAsia="zh-CN"/>
        </w:rPr>
        <w:t>6</w:t>
      </w:r>
      <w:r>
        <w:rPr>
          <w:rFonts w:hint="eastAsia" w:ascii="宋体" w:hAnsi="宋体" w:cs="宋体"/>
          <w:b/>
          <w:bCs/>
          <w:sz w:val="28"/>
          <w:szCs w:val="32"/>
        </w:rPr>
        <w:t xml:space="preserve">月 </w:t>
      </w:r>
      <w:r>
        <w:rPr>
          <w:rFonts w:hint="eastAsia" w:ascii="宋体" w:hAnsi="宋体" w:cs="宋体"/>
          <w:b/>
          <w:bCs/>
          <w:sz w:val="28"/>
          <w:szCs w:val="32"/>
          <w:lang w:val="en-US" w:eastAsia="zh-CN"/>
        </w:rPr>
        <w:t>25</w:t>
      </w:r>
      <w:r>
        <w:rPr>
          <w:rFonts w:hint="eastAsia" w:ascii="宋体" w:hAnsi="宋体" w:cs="宋体"/>
          <w:b/>
          <w:bCs/>
          <w:sz w:val="28"/>
          <w:szCs w:val="32"/>
        </w:rPr>
        <w:t xml:space="preserve"> 日</w:t>
      </w:r>
    </w:p>
    <w:p w14:paraId="1886168C"/>
    <w:sectPr>
      <w:footerReference r:id="rId4" w:type="default"/>
      <w:headerReference r:id="rId3" w:type="even"/>
      <w:footerReference r:id="rId5" w:type="even"/>
      <w:pgSz w:w="11906" w:h="16838"/>
      <w:pgMar w:top="1701" w:right="1531" w:bottom="1134" w:left="1531" w:header="851" w:footer="850"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FBFF409-9CFA-4882-9233-2D3A5C5CE16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embedRegular r:id="rId2" w:fontKey="{A9DC7350-354C-4AFF-9582-F468E5FEB910}"/>
  </w:font>
  <w:font w:name="Tahoma">
    <w:panose1 w:val="020B0604030504040204"/>
    <w:charset w:val="00"/>
    <w:family w:val="swiss"/>
    <w:pitch w:val="default"/>
    <w:sig w:usb0="E1002EFF" w:usb1="C000605B" w:usb2="00000029" w:usb3="00000000" w:csb0="200101FF" w:csb1="20280000"/>
  </w:font>
  <w:font w:name="方正小标宋简体">
    <w:panose1 w:val="02010600010101010101"/>
    <w:charset w:val="86"/>
    <w:family w:val="auto"/>
    <w:pitch w:val="default"/>
    <w:sig w:usb0="00000001" w:usb1="080E0000" w:usb2="00000000" w:usb3="00000000" w:csb0="00040000" w:csb1="00000000"/>
    <w:embedRegular r:id="rId3" w:fontKey="{D252E84A-08E1-400A-BC80-2F76B5F698E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113429">
    <w:pPr>
      <w:pStyle w:val="9"/>
      <w:ind w:right="360" w:firstLine="36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59BF35">
    <w:pPr>
      <w:pStyle w:val="9"/>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42C8B9">
    <w:pPr>
      <w:pStyle w:val="10"/>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mirrorMargin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evenAndOddHeaders w:val="1"/>
  <w:drawingGridHorizontalSpacing w:val="105"/>
  <w:drawingGridVerticalSpacing w:val="156"/>
  <w:doNotShadeFormData w:val="1"/>
  <w:noPunctuationKerning w:val="1"/>
  <w:characterSpacingControl w:val="compressPunctuation"/>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lZjczNGQ2N2QxZDU1YzQ1NGEzZjU5ZjNjODdiNzgifQ=="/>
    <w:docVar w:name="fieldCopyNum" w:val="0000001"/>
    <w:docVar w:name="fieldSecreteDeg" w:val="绝密"/>
    <w:docVar w:name="fieldSecreteLen" w:val="★一年"/>
    <w:docVar w:name="fieldUrgencyDeg" w:val="特  急"/>
  </w:docVars>
  <w:rsids>
    <w:rsidRoot w:val="000033E6"/>
    <w:rsid w:val="000033E6"/>
    <w:rsid w:val="000116D6"/>
    <w:rsid w:val="00011D9E"/>
    <w:rsid w:val="0001475A"/>
    <w:rsid w:val="0001478D"/>
    <w:rsid w:val="00015C55"/>
    <w:rsid w:val="00016F22"/>
    <w:rsid w:val="0002006C"/>
    <w:rsid w:val="000223CE"/>
    <w:rsid w:val="00027202"/>
    <w:rsid w:val="000319B5"/>
    <w:rsid w:val="00031E99"/>
    <w:rsid w:val="00035E3A"/>
    <w:rsid w:val="0003726A"/>
    <w:rsid w:val="0004414D"/>
    <w:rsid w:val="0004444E"/>
    <w:rsid w:val="00045AA2"/>
    <w:rsid w:val="000514EF"/>
    <w:rsid w:val="000518CB"/>
    <w:rsid w:val="00055332"/>
    <w:rsid w:val="00057574"/>
    <w:rsid w:val="00061BA8"/>
    <w:rsid w:val="00063359"/>
    <w:rsid w:val="00063ED8"/>
    <w:rsid w:val="00064041"/>
    <w:rsid w:val="00066A8E"/>
    <w:rsid w:val="00071B3D"/>
    <w:rsid w:val="00072F21"/>
    <w:rsid w:val="00073133"/>
    <w:rsid w:val="00073F8D"/>
    <w:rsid w:val="00076C1D"/>
    <w:rsid w:val="00077041"/>
    <w:rsid w:val="00077BDD"/>
    <w:rsid w:val="0008214A"/>
    <w:rsid w:val="0008452A"/>
    <w:rsid w:val="00085526"/>
    <w:rsid w:val="0008594C"/>
    <w:rsid w:val="00086D72"/>
    <w:rsid w:val="00090BC8"/>
    <w:rsid w:val="00092B16"/>
    <w:rsid w:val="00093DD3"/>
    <w:rsid w:val="000946C0"/>
    <w:rsid w:val="00096803"/>
    <w:rsid w:val="00096A3E"/>
    <w:rsid w:val="000A3563"/>
    <w:rsid w:val="000A37D8"/>
    <w:rsid w:val="000B1E36"/>
    <w:rsid w:val="000B6CD4"/>
    <w:rsid w:val="000B7F8C"/>
    <w:rsid w:val="000C1C1B"/>
    <w:rsid w:val="000C1DD9"/>
    <w:rsid w:val="000C2351"/>
    <w:rsid w:val="000C7BFC"/>
    <w:rsid w:val="000D28AB"/>
    <w:rsid w:val="000D34BD"/>
    <w:rsid w:val="000D4220"/>
    <w:rsid w:val="000D5D61"/>
    <w:rsid w:val="000D672D"/>
    <w:rsid w:val="000D6D86"/>
    <w:rsid w:val="000D7660"/>
    <w:rsid w:val="000E0745"/>
    <w:rsid w:val="000E13BB"/>
    <w:rsid w:val="000E27EE"/>
    <w:rsid w:val="000E3A19"/>
    <w:rsid w:val="000E4D0E"/>
    <w:rsid w:val="000E659A"/>
    <w:rsid w:val="000E72DE"/>
    <w:rsid w:val="000F0D62"/>
    <w:rsid w:val="000F12F4"/>
    <w:rsid w:val="000F1BBB"/>
    <w:rsid w:val="000F70AB"/>
    <w:rsid w:val="00100F54"/>
    <w:rsid w:val="00101E2D"/>
    <w:rsid w:val="00102684"/>
    <w:rsid w:val="00106E29"/>
    <w:rsid w:val="00110637"/>
    <w:rsid w:val="00113C09"/>
    <w:rsid w:val="001159EE"/>
    <w:rsid w:val="00115B59"/>
    <w:rsid w:val="00122512"/>
    <w:rsid w:val="00122649"/>
    <w:rsid w:val="00124153"/>
    <w:rsid w:val="00130AC2"/>
    <w:rsid w:val="00135CAE"/>
    <w:rsid w:val="001362EF"/>
    <w:rsid w:val="001433B7"/>
    <w:rsid w:val="00145C04"/>
    <w:rsid w:val="0014618E"/>
    <w:rsid w:val="00151972"/>
    <w:rsid w:val="001541C8"/>
    <w:rsid w:val="00154790"/>
    <w:rsid w:val="00156823"/>
    <w:rsid w:val="0016181F"/>
    <w:rsid w:val="00161A5D"/>
    <w:rsid w:val="00162B13"/>
    <w:rsid w:val="00163836"/>
    <w:rsid w:val="00166682"/>
    <w:rsid w:val="001666ED"/>
    <w:rsid w:val="00167E94"/>
    <w:rsid w:val="0017117D"/>
    <w:rsid w:val="001714C5"/>
    <w:rsid w:val="0017398D"/>
    <w:rsid w:val="001756D7"/>
    <w:rsid w:val="00176299"/>
    <w:rsid w:val="00176BE6"/>
    <w:rsid w:val="001822F9"/>
    <w:rsid w:val="00184D71"/>
    <w:rsid w:val="00185DE1"/>
    <w:rsid w:val="00190033"/>
    <w:rsid w:val="00190290"/>
    <w:rsid w:val="0019279E"/>
    <w:rsid w:val="00192C29"/>
    <w:rsid w:val="00195370"/>
    <w:rsid w:val="00196B5A"/>
    <w:rsid w:val="001A3978"/>
    <w:rsid w:val="001A7F93"/>
    <w:rsid w:val="001B13C7"/>
    <w:rsid w:val="001B1523"/>
    <w:rsid w:val="001B1D65"/>
    <w:rsid w:val="001B224A"/>
    <w:rsid w:val="001B3876"/>
    <w:rsid w:val="001B3D44"/>
    <w:rsid w:val="001B5E43"/>
    <w:rsid w:val="001B6178"/>
    <w:rsid w:val="001B748A"/>
    <w:rsid w:val="001C10E0"/>
    <w:rsid w:val="001C26F1"/>
    <w:rsid w:val="001C56E3"/>
    <w:rsid w:val="001C5E1C"/>
    <w:rsid w:val="001C605A"/>
    <w:rsid w:val="001C7AE6"/>
    <w:rsid w:val="001D133D"/>
    <w:rsid w:val="001E002F"/>
    <w:rsid w:val="001E2A29"/>
    <w:rsid w:val="001E65B9"/>
    <w:rsid w:val="001E7E59"/>
    <w:rsid w:val="001F1159"/>
    <w:rsid w:val="001F1A7E"/>
    <w:rsid w:val="001F2828"/>
    <w:rsid w:val="001F2A39"/>
    <w:rsid w:val="001F3FF0"/>
    <w:rsid w:val="001F45CA"/>
    <w:rsid w:val="001F461C"/>
    <w:rsid w:val="001F51A6"/>
    <w:rsid w:val="001F51BD"/>
    <w:rsid w:val="001F7A8E"/>
    <w:rsid w:val="00201B7B"/>
    <w:rsid w:val="00201B8A"/>
    <w:rsid w:val="002072E7"/>
    <w:rsid w:val="0021083F"/>
    <w:rsid w:val="002130DB"/>
    <w:rsid w:val="00215CA8"/>
    <w:rsid w:val="002163BD"/>
    <w:rsid w:val="00216B73"/>
    <w:rsid w:val="002173E1"/>
    <w:rsid w:val="00222046"/>
    <w:rsid w:val="00224AB3"/>
    <w:rsid w:val="002266E0"/>
    <w:rsid w:val="00230034"/>
    <w:rsid w:val="00231D1E"/>
    <w:rsid w:val="002336D5"/>
    <w:rsid w:val="00234C3A"/>
    <w:rsid w:val="00237BB1"/>
    <w:rsid w:val="0024188F"/>
    <w:rsid w:val="00244BDA"/>
    <w:rsid w:val="00245635"/>
    <w:rsid w:val="00247C53"/>
    <w:rsid w:val="00254D3F"/>
    <w:rsid w:val="00255DC8"/>
    <w:rsid w:val="002574BC"/>
    <w:rsid w:val="002607AE"/>
    <w:rsid w:val="002607B3"/>
    <w:rsid w:val="002610DF"/>
    <w:rsid w:val="0026357F"/>
    <w:rsid w:val="002676F2"/>
    <w:rsid w:val="00272677"/>
    <w:rsid w:val="00274361"/>
    <w:rsid w:val="002802D1"/>
    <w:rsid w:val="002813A4"/>
    <w:rsid w:val="002813D7"/>
    <w:rsid w:val="002831E3"/>
    <w:rsid w:val="0028380B"/>
    <w:rsid w:val="0028421B"/>
    <w:rsid w:val="002860A8"/>
    <w:rsid w:val="002868C5"/>
    <w:rsid w:val="00286948"/>
    <w:rsid w:val="002904D8"/>
    <w:rsid w:val="00292999"/>
    <w:rsid w:val="00292A26"/>
    <w:rsid w:val="0029545F"/>
    <w:rsid w:val="00297D42"/>
    <w:rsid w:val="002A0454"/>
    <w:rsid w:val="002A194C"/>
    <w:rsid w:val="002A3151"/>
    <w:rsid w:val="002A44F4"/>
    <w:rsid w:val="002A50C5"/>
    <w:rsid w:val="002A61FE"/>
    <w:rsid w:val="002A7E1B"/>
    <w:rsid w:val="002B0165"/>
    <w:rsid w:val="002B030B"/>
    <w:rsid w:val="002B056C"/>
    <w:rsid w:val="002B12BE"/>
    <w:rsid w:val="002B172E"/>
    <w:rsid w:val="002B1FAF"/>
    <w:rsid w:val="002B27D5"/>
    <w:rsid w:val="002B3F47"/>
    <w:rsid w:val="002B4E45"/>
    <w:rsid w:val="002B6E33"/>
    <w:rsid w:val="002B7240"/>
    <w:rsid w:val="002B7BFE"/>
    <w:rsid w:val="002C125F"/>
    <w:rsid w:val="002C1BA5"/>
    <w:rsid w:val="002C30F3"/>
    <w:rsid w:val="002C34BC"/>
    <w:rsid w:val="002C3667"/>
    <w:rsid w:val="002C4846"/>
    <w:rsid w:val="002C57C8"/>
    <w:rsid w:val="002C655F"/>
    <w:rsid w:val="002C71BC"/>
    <w:rsid w:val="002C7392"/>
    <w:rsid w:val="002C7B0D"/>
    <w:rsid w:val="002D6D5A"/>
    <w:rsid w:val="002E0EAE"/>
    <w:rsid w:val="002E271A"/>
    <w:rsid w:val="002E5016"/>
    <w:rsid w:val="002E62CD"/>
    <w:rsid w:val="002E7BFA"/>
    <w:rsid w:val="002F0C86"/>
    <w:rsid w:val="002F43C3"/>
    <w:rsid w:val="0030070F"/>
    <w:rsid w:val="00300A28"/>
    <w:rsid w:val="00302961"/>
    <w:rsid w:val="00302D72"/>
    <w:rsid w:val="00305ADB"/>
    <w:rsid w:val="0031198A"/>
    <w:rsid w:val="003126BC"/>
    <w:rsid w:val="00313E8E"/>
    <w:rsid w:val="00314659"/>
    <w:rsid w:val="00314D4E"/>
    <w:rsid w:val="003251EA"/>
    <w:rsid w:val="003300A2"/>
    <w:rsid w:val="003338B8"/>
    <w:rsid w:val="00336070"/>
    <w:rsid w:val="00337C5D"/>
    <w:rsid w:val="003408F1"/>
    <w:rsid w:val="00340E11"/>
    <w:rsid w:val="0034195D"/>
    <w:rsid w:val="003427BF"/>
    <w:rsid w:val="0034486D"/>
    <w:rsid w:val="00345158"/>
    <w:rsid w:val="00345FFE"/>
    <w:rsid w:val="00351C1B"/>
    <w:rsid w:val="00351E89"/>
    <w:rsid w:val="003527A1"/>
    <w:rsid w:val="00352ECC"/>
    <w:rsid w:val="003576AB"/>
    <w:rsid w:val="00361BE3"/>
    <w:rsid w:val="00362520"/>
    <w:rsid w:val="003647F5"/>
    <w:rsid w:val="0036614B"/>
    <w:rsid w:val="00374877"/>
    <w:rsid w:val="003762AF"/>
    <w:rsid w:val="00381ADD"/>
    <w:rsid w:val="00381F6C"/>
    <w:rsid w:val="0038448F"/>
    <w:rsid w:val="00384516"/>
    <w:rsid w:val="00384F73"/>
    <w:rsid w:val="003850F3"/>
    <w:rsid w:val="003875DB"/>
    <w:rsid w:val="00387B42"/>
    <w:rsid w:val="003906BB"/>
    <w:rsid w:val="0039135F"/>
    <w:rsid w:val="003928DC"/>
    <w:rsid w:val="00392F22"/>
    <w:rsid w:val="00394A2D"/>
    <w:rsid w:val="00394EE7"/>
    <w:rsid w:val="00395986"/>
    <w:rsid w:val="00395DD0"/>
    <w:rsid w:val="0039726F"/>
    <w:rsid w:val="003977F8"/>
    <w:rsid w:val="003A02F7"/>
    <w:rsid w:val="003A5068"/>
    <w:rsid w:val="003A5F35"/>
    <w:rsid w:val="003B000E"/>
    <w:rsid w:val="003B038D"/>
    <w:rsid w:val="003B5A92"/>
    <w:rsid w:val="003C2ACD"/>
    <w:rsid w:val="003C356A"/>
    <w:rsid w:val="003C38D9"/>
    <w:rsid w:val="003C44AD"/>
    <w:rsid w:val="003C57D9"/>
    <w:rsid w:val="003D025E"/>
    <w:rsid w:val="003D3FD4"/>
    <w:rsid w:val="003D685A"/>
    <w:rsid w:val="003D72B6"/>
    <w:rsid w:val="003E1549"/>
    <w:rsid w:val="003E4338"/>
    <w:rsid w:val="003E56DB"/>
    <w:rsid w:val="003E6858"/>
    <w:rsid w:val="003F0A75"/>
    <w:rsid w:val="003F1CE3"/>
    <w:rsid w:val="003F3A48"/>
    <w:rsid w:val="003F53AD"/>
    <w:rsid w:val="003F7377"/>
    <w:rsid w:val="003F7972"/>
    <w:rsid w:val="004023DE"/>
    <w:rsid w:val="00403CB8"/>
    <w:rsid w:val="00411179"/>
    <w:rsid w:val="00412E9B"/>
    <w:rsid w:val="004131AE"/>
    <w:rsid w:val="00413D25"/>
    <w:rsid w:val="00417023"/>
    <w:rsid w:val="00422FD8"/>
    <w:rsid w:val="00423564"/>
    <w:rsid w:val="00423A06"/>
    <w:rsid w:val="004256E1"/>
    <w:rsid w:val="00426A24"/>
    <w:rsid w:val="00426BC6"/>
    <w:rsid w:val="0043106C"/>
    <w:rsid w:val="00433E87"/>
    <w:rsid w:val="00433F25"/>
    <w:rsid w:val="00436BE4"/>
    <w:rsid w:val="00441462"/>
    <w:rsid w:val="004442A9"/>
    <w:rsid w:val="004447F5"/>
    <w:rsid w:val="00444AE9"/>
    <w:rsid w:val="00445E71"/>
    <w:rsid w:val="00445FFC"/>
    <w:rsid w:val="00446965"/>
    <w:rsid w:val="004478D6"/>
    <w:rsid w:val="00447983"/>
    <w:rsid w:val="0045012E"/>
    <w:rsid w:val="0045087D"/>
    <w:rsid w:val="004517C0"/>
    <w:rsid w:val="004527FE"/>
    <w:rsid w:val="00452960"/>
    <w:rsid w:val="0045629F"/>
    <w:rsid w:val="00456D85"/>
    <w:rsid w:val="00462CE7"/>
    <w:rsid w:val="0046400F"/>
    <w:rsid w:val="004640AC"/>
    <w:rsid w:val="004657F0"/>
    <w:rsid w:val="00471F85"/>
    <w:rsid w:val="0047298A"/>
    <w:rsid w:val="00472DA5"/>
    <w:rsid w:val="00473760"/>
    <w:rsid w:val="004743AE"/>
    <w:rsid w:val="004773E8"/>
    <w:rsid w:val="00477A7C"/>
    <w:rsid w:val="0048272B"/>
    <w:rsid w:val="0048418B"/>
    <w:rsid w:val="0048557C"/>
    <w:rsid w:val="004917A6"/>
    <w:rsid w:val="00492F01"/>
    <w:rsid w:val="004930E7"/>
    <w:rsid w:val="004942B1"/>
    <w:rsid w:val="00494E68"/>
    <w:rsid w:val="004A0739"/>
    <w:rsid w:val="004A0B08"/>
    <w:rsid w:val="004A2D5C"/>
    <w:rsid w:val="004A4AB7"/>
    <w:rsid w:val="004A56FF"/>
    <w:rsid w:val="004B5408"/>
    <w:rsid w:val="004B767F"/>
    <w:rsid w:val="004C06B5"/>
    <w:rsid w:val="004C50A0"/>
    <w:rsid w:val="004C75AF"/>
    <w:rsid w:val="004D0C3F"/>
    <w:rsid w:val="004D0CC6"/>
    <w:rsid w:val="004D319D"/>
    <w:rsid w:val="004D3725"/>
    <w:rsid w:val="004D3A9A"/>
    <w:rsid w:val="004E1FF8"/>
    <w:rsid w:val="004E3374"/>
    <w:rsid w:val="004E3EAC"/>
    <w:rsid w:val="004E463A"/>
    <w:rsid w:val="004E6AFB"/>
    <w:rsid w:val="004E7004"/>
    <w:rsid w:val="004E7D10"/>
    <w:rsid w:val="004F02B9"/>
    <w:rsid w:val="004F1344"/>
    <w:rsid w:val="004F1A4A"/>
    <w:rsid w:val="004F4601"/>
    <w:rsid w:val="004F599C"/>
    <w:rsid w:val="004F6473"/>
    <w:rsid w:val="004F7889"/>
    <w:rsid w:val="0050200F"/>
    <w:rsid w:val="00504EDD"/>
    <w:rsid w:val="00505D89"/>
    <w:rsid w:val="00507429"/>
    <w:rsid w:val="00507CB0"/>
    <w:rsid w:val="005100B2"/>
    <w:rsid w:val="00511576"/>
    <w:rsid w:val="005115A6"/>
    <w:rsid w:val="00511F68"/>
    <w:rsid w:val="00512571"/>
    <w:rsid w:val="00514C9C"/>
    <w:rsid w:val="00521CA4"/>
    <w:rsid w:val="005239CC"/>
    <w:rsid w:val="0052444D"/>
    <w:rsid w:val="00524ED7"/>
    <w:rsid w:val="005258FE"/>
    <w:rsid w:val="00530683"/>
    <w:rsid w:val="00531500"/>
    <w:rsid w:val="0053336A"/>
    <w:rsid w:val="005341FF"/>
    <w:rsid w:val="0053768D"/>
    <w:rsid w:val="005413FD"/>
    <w:rsid w:val="00542170"/>
    <w:rsid w:val="0054356D"/>
    <w:rsid w:val="005469B8"/>
    <w:rsid w:val="00555CA2"/>
    <w:rsid w:val="00556CA3"/>
    <w:rsid w:val="005625B2"/>
    <w:rsid w:val="005644C6"/>
    <w:rsid w:val="00565812"/>
    <w:rsid w:val="00566667"/>
    <w:rsid w:val="00570CBC"/>
    <w:rsid w:val="005728AC"/>
    <w:rsid w:val="00574518"/>
    <w:rsid w:val="00574DC3"/>
    <w:rsid w:val="00580542"/>
    <w:rsid w:val="00580A18"/>
    <w:rsid w:val="00582E8A"/>
    <w:rsid w:val="00583905"/>
    <w:rsid w:val="005855A1"/>
    <w:rsid w:val="00587845"/>
    <w:rsid w:val="00593524"/>
    <w:rsid w:val="00593A1A"/>
    <w:rsid w:val="00596B27"/>
    <w:rsid w:val="005A3659"/>
    <w:rsid w:val="005A736F"/>
    <w:rsid w:val="005B0C16"/>
    <w:rsid w:val="005B1268"/>
    <w:rsid w:val="005B174A"/>
    <w:rsid w:val="005B2DCF"/>
    <w:rsid w:val="005B34AC"/>
    <w:rsid w:val="005B5CC7"/>
    <w:rsid w:val="005B7835"/>
    <w:rsid w:val="005C02DA"/>
    <w:rsid w:val="005C0649"/>
    <w:rsid w:val="005C17AF"/>
    <w:rsid w:val="005C6549"/>
    <w:rsid w:val="005D255B"/>
    <w:rsid w:val="005D316D"/>
    <w:rsid w:val="005D5CCF"/>
    <w:rsid w:val="005D6935"/>
    <w:rsid w:val="005E1169"/>
    <w:rsid w:val="005E177A"/>
    <w:rsid w:val="005E20BC"/>
    <w:rsid w:val="005E48F5"/>
    <w:rsid w:val="005E667D"/>
    <w:rsid w:val="005E7C66"/>
    <w:rsid w:val="005F136B"/>
    <w:rsid w:val="005F1A7C"/>
    <w:rsid w:val="005F493F"/>
    <w:rsid w:val="005F4E81"/>
    <w:rsid w:val="005F557D"/>
    <w:rsid w:val="006048B6"/>
    <w:rsid w:val="006051E2"/>
    <w:rsid w:val="00606628"/>
    <w:rsid w:val="00606754"/>
    <w:rsid w:val="00606CEC"/>
    <w:rsid w:val="0061197E"/>
    <w:rsid w:val="00620078"/>
    <w:rsid w:val="00622458"/>
    <w:rsid w:val="00623123"/>
    <w:rsid w:val="006246E5"/>
    <w:rsid w:val="00626855"/>
    <w:rsid w:val="00626912"/>
    <w:rsid w:val="00627E76"/>
    <w:rsid w:val="00627F43"/>
    <w:rsid w:val="0063336F"/>
    <w:rsid w:val="006351CC"/>
    <w:rsid w:val="00642BEA"/>
    <w:rsid w:val="00643255"/>
    <w:rsid w:val="00643E4C"/>
    <w:rsid w:val="00645D63"/>
    <w:rsid w:val="00646D5F"/>
    <w:rsid w:val="0065009F"/>
    <w:rsid w:val="00654120"/>
    <w:rsid w:val="0065668A"/>
    <w:rsid w:val="006603F9"/>
    <w:rsid w:val="0066338A"/>
    <w:rsid w:val="00667C12"/>
    <w:rsid w:val="006706A0"/>
    <w:rsid w:val="00672358"/>
    <w:rsid w:val="00672C49"/>
    <w:rsid w:val="00673296"/>
    <w:rsid w:val="006742F6"/>
    <w:rsid w:val="00675F33"/>
    <w:rsid w:val="0069593E"/>
    <w:rsid w:val="006959CD"/>
    <w:rsid w:val="006972C6"/>
    <w:rsid w:val="006A0A8A"/>
    <w:rsid w:val="006A555B"/>
    <w:rsid w:val="006A6F53"/>
    <w:rsid w:val="006B124D"/>
    <w:rsid w:val="006B13A8"/>
    <w:rsid w:val="006B79D5"/>
    <w:rsid w:val="006B7CAD"/>
    <w:rsid w:val="006C5002"/>
    <w:rsid w:val="006C5570"/>
    <w:rsid w:val="006C6972"/>
    <w:rsid w:val="006C7763"/>
    <w:rsid w:val="006C7EB0"/>
    <w:rsid w:val="006D289D"/>
    <w:rsid w:val="006D4A69"/>
    <w:rsid w:val="006D6FD1"/>
    <w:rsid w:val="006E1C51"/>
    <w:rsid w:val="006E22FC"/>
    <w:rsid w:val="006E37DC"/>
    <w:rsid w:val="006F0E96"/>
    <w:rsid w:val="006F1DF2"/>
    <w:rsid w:val="00704184"/>
    <w:rsid w:val="00705A25"/>
    <w:rsid w:val="00705A87"/>
    <w:rsid w:val="00707E2A"/>
    <w:rsid w:val="00711E99"/>
    <w:rsid w:val="00713120"/>
    <w:rsid w:val="007138AC"/>
    <w:rsid w:val="007142C9"/>
    <w:rsid w:val="00715498"/>
    <w:rsid w:val="00716193"/>
    <w:rsid w:val="007161BD"/>
    <w:rsid w:val="00717516"/>
    <w:rsid w:val="00723EA4"/>
    <w:rsid w:val="00724352"/>
    <w:rsid w:val="00724EF3"/>
    <w:rsid w:val="00733986"/>
    <w:rsid w:val="00734155"/>
    <w:rsid w:val="0074154C"/>
    <w:rsid w:val="00742A68"/>
    <w:rsid w:val="00745AEA"/>
    <w:rsid w:val="007464E6"/>
    <w:rsid w:val="0075060A"/>
    <w:rsid w:val="007511F3"/>
    <w:rsid w:val="00751A2F"/>
    <w:rsid w:val="007615BB"/>
    <w:rsid w:val="00764126"/>
    <w:rsid w:val="0076597E"/>
    <w:rsid w:val="0076792B"/>
    <w:rsid w:val="00774F39"/>
    <w:rsid w:val="007765D2"/>
    <w:rsid w:val="007773A5"/>
    <w:rsid w:val="00782797"/>
    <w:rsid w:val="007871F7"/>
    <w:rsid w:val="007903AD"/>
    <w:rsid w:val="00791C1A"/>
    <w:rsid w:val="00792E8A"/>
    <w:rsid w:val="00794401"/>
    <w:rsid w:val="007957A0"/>
    <w:rsid w:val="00795B51"/>
    <w:rsid w:val="00797309"/>
    <w:rsid w:val="007A00CD"/>
    <w:rsid w:val="007A1D12"/>
    <w:rsid w:val="007A6F44"/>
    <w:rsid w:val="007B0C8E"/>
    <w:rsid w:val="007B1B8B"/>
    <w:rsid w:val="007B334A"/>
    <w:rsid w:val="007B3B52"/>
    <w:rsid w:val="007B3EA2"/>
    <w:rsid w:val="007B40BC"/>
    <w:rsid w:val="007B4C9B"/>
    <w:rsid w:val="007C0F9B"/>
    <w:rsid w:val="007C2481"/>
    <w:rsid w:val="007C5ED3"/>
    <w:rsid w:val="007D14B9"/>
    <w:rsid w:val="007D5EF3"/>
    <w:rsid w:val="007D6A78"/>
    <w:rsid w:val="007E0309"/>
    <w:rsid w:val="007E0AC5"/>
    <w:rsid w:val="007E28E2"/>
    <w:rsid w:val="007E3239"/>
    <w:rsid w:val="007E33ED"/>
    <w:rsid w:val="007E3D69"/>
    <w:rsid w:val="007E539D"/>
    <w:rsid w:val="007E74C2"/>
    <w:rsid w:val="007F4039"/>
    <w:rsid w:val="00800805"/>
    <w:rsid w:val="00804FFF"/>
    <w:rsid w:val="00806520"/>
    <w:rsid w:val="00806798"/>
    <w:rsid w:val="00806BE8"/>
    <w:rsid w:val="008077DF"/>
    <w:rsid w:val="00807E30"/>
    <w:rsid w:val="00814AA7"/>
    <w:rsid w:val="00814AB4"/>
    <w:rsid w:val="00815689"/>
    <w:rsid w:val="008209A3"/>
    <w:rsid w:val="00821B77"/>
    <w:rsid w:val="00823D9A"/>
    <w:rsid w:val="00824747"/>
    <w:rsid w:val="00827C23"/>
    <w:rsid w:val="00831908"/>
    <w:rsid w:val="00831A25"/>
    <w:rsid w:val="008360B1"/>
    <w:rsid w:val="008378AA"/>
    <w:rsid w:val="008413CB"/>
    <w:rsid w:val="00841820"/>
    <w:rsid w:val="00842485"/>
    <w:rsid w:val="008428B8"/>
    <w:rsid w:val="008431C5"/>
    <w:rsid w:val="00845AC2"/>
    <w:rsid w:val="00851EF7"/>
    <w:rsid w:val="008538F9"/>
    <w:rsid w:val="0085555A"/>
    <w:rsid w:val="00862E9C"/>
    <w:rsid w:val="008631EA"/>
    <w:rsid w:val="00865D17"/>
    <w:rsid w:val="00872F22"/>
    <w:rsid w:val="00873317"/>
    <w:rsid w:val="00873320"/>
    <w:rsid w:val="0087475A"/>
    <w:rsid w:val="00874BEA"/>
    <w:rsid w:val="008759C2"/>
    <w:rsid w:val="00875E17"/>
    <w:rsid w:val="008760C2"/>
    <w:rsid w:val="008835AC"/>
    <w:rsid w:val="00884DC3"/>
    <w:rsid w:val="00885C30"/>
    <w:rsid w:val="00890A16"/>
    <w:rsid w:val="00892343"/>
    <w:rsid w:val="00893D00"/>
    <w:rsid w:val="008A1E33"/>
    <w:rsid w:val="008A272B"/>
    <w:rsid w:val="008A399D"/>
    <w:rsid w:val="008A65E7"/>
    <w:rsid w:val="008A65F8"/>
    <w:rsid w:val="008A7E20"/>
    <w:rsid w:val="008B184A"/>
    <w:rsid w:val="008B2602"/>
    <w:rsid w:val="008B3599"/>
    <w:rsid w:val="008B5AB5"/>
    <w:rsid w:val="008B5EC9"/>
    <w:rsid w:val="008B66CF"/>
    <w:rsid w:val="008C0A8B"/>
    <w:rsid w:val="008C5F87"/>
    <w:rsid w:val="008D3929"/>
    <w:rsid w:val="008D3BA3"/>
    <w:rsid w:val="008D5792"/>
    <w:rsid w:val="008D60D8"/>
    <w:rsid w:val="008D7981"/>
    <w:rsid w:val="008E1295"/>
    <w:rsid w:val="008E2A64"/>
    <w:rsid w:val="008E4379"/>
    <w:rsid w:val="008E5498"/>
    <w:rsid w:val="008E74BC"/>
    <w:rsid w:val="008F0480"/>
    <w:rsid w:val="008F0704"/>
    <w:rsid w:val="008F0DD3"/>
    <w:rsid w:val="008F14B2"/>
    <w:rsid w:val="008F24FD"/>
    <w:rsid w:val="008F2785"/>
    <w:rsid w:val="008F62DB"/>
    <w:rsid w:val="008F7ED2"/>
    <w:rsid w:val="009032B6"/>
    <w:rsid w:val="00903998"/>
    <w:rsid w:val="00904313"/>
    <w:rsid w:val="00910C7F"/>
    <w:rsid w:val="00911019"/>
    <w:rsid w:val="009111CD"/>
    <w:rsid w:val="00912B21"/>
    <w:rsid w:val="009139B2"/>
    <w:rsid w:val="00913B6A"/>
    <w:rsid w:val="009148D1"/>
    <w:rsid w:val="00914C05"/>
    <w:rsid w:val="00915EBC"/>
    <w:rsid w:val="009163DD"/>
    <w:rsid w:val="00917DE5"/>
    <w:rsid w:val="0092009A"/>
    <w:rsid w:val="009236FF"/>
    <w:rsid w:val="009243AB"/>
    <w:rsid w:val="009279FA"/>
    <w:rsid w:val="00927F44"/>
    <w:rsid w:val="00930117"/>
    <w:rsid w:val="009302B6"/>
    <w:rsid w:val="009304EB"/>
    <w:rsid w:val="00930BAF"/>
    <w:rsid w:val="00935538"/>
    <w:rsid w:val="009377B1"/>
    <w:rsid w:val="00937C1D"/>
    <w:rsid w:val="009406BE"/>
    <w:rsid w:val="00941432"/>
    <w:rsid w:val="00941F26"/>
    <w:rsid w:val="00943E99"/>
    <w:rsid w:val="0094774D"/>
    <w:rsid w:val="00950212"/>
    <w:rsid w:val="00951115"/>
    <w:rsid w:val="00952C81"/>
    <w:rsid w:val="00953F6F"/>
    <w:rsid w:val="0095421B"/>
    <w:rsid w:val="00955CC8"/>
    <w:rsid w:val="0096264A"/>
    <w:rsid w:val="00963CC3"/>
    <w:rsid w:val="009644E7"/>
    <w:rsid w:val="00965815"/>
    <w:rsid w:val="009703F5"/>
    <w:rsid w:val="00970B58"/>
    <w:rsid w:val="00971450"/>
    <w:rsid w:val="009714FA"/>
    <w:rsid w:val="00974038"/>
    <w:rsid w:val="00976D3B"/>
    <w:rsid w:val="00977503"/>
    <w:rsid w:val="00980A5B"/>
    <w:rsid w:val="009815FC"/>
    <w:rsid w:val="00982C1E"/>
    <w:rsid w:val="009845D8"/>
    <w:rsid w:val="009850ED"/>
    <w:rsid w:val="0098720E"/>
    <w:rsid w:val="00987298"/>
    <w:rsid w:val="009932C7"/>
    <w:rsid w:val="009965EA"/>
    <w:rsid w:val="009975A1"/>
    <w:rsid w:val="009A00C7"/>
    <w:rsid w:val="009A28FE"/>
    <w:rsid w:val="009A2E19"/>
    <w:rsid w:val="009A3047"/>
    <w:rsid w:val="009A5919"/>
    <w:rsid w:val="009A6461"/>
    <w:rsid w:val="009A781D"/>
    <w:rsid w:val="009A7FB9"/>
    <w:rsid w:val="009B04F6"/>
    <w:rsid w:val="009B525A"/>
    <w:rsid w:val="009B571A"/>
    <w:rsid w:val="009B5CBF"/>
    <w:rsid w:val="009B6113"/>
    <w:rsid w:val="009C4F2E"/>
    <w:rsid w:val="009C6477"/>
    <w:rsid w:val="009C67FF"/>
    <w:rsid w:val="009C755E"/>
    <w:rsid w:val="009D0EDB"/>
    <w:rsid w:val="009D2F68"/>
    <w:rsid w:val="009D3FF9"/>
    <w:rsid w:val="009D5C18"/>
    <w:rsid w:val="009E1C09"/>
    <w:rsid w:val="009E2DC5"/>
    <w:rsid w:val="009F0141"/>
    <w:rsid w:val="009F3619"/>
    <w:rsid w:val="00A007AC"/>
    <w:rsid w:val="00A00926"/>
    <w:rsid w:val="00A03625"/>
    <w:rsid w:val="00A0528B"/>
    <w:rsid w:val="00A05B02"/>
    <w:rsid w:val="00A12068"/>
    <w:rsid w:val="00A13DDA"/>
    <w:rsid w:val="00A1484E"/>
    <w:rsid w:val="00A14937"/>
    <w:rsid w:val="00A14E00"/>
    <w:rsid w:val="00A15FAD"/>
    <w:rsid w:val="00A163D6"/>
    <w:rsid w:val="00A22F7F"/>
    <w:rsid w:val="00A23452"/>
    <w:rsid w:val="00A24E19"/>
    <w:rsid w:val="00A34DCA"/>
    <w:rsid w:val="00A3640D"/>
    <w:rsid w:val="00A40097"/>
    <w:rsid w:val="00A41332"/>
    <w:rsid w:val="00A41ECA"/>
    <w:rsid w:val="00A4233E"/>
    <w:rsid w:val="00A427B0"/>
    <w:rsid w:val="00A42FBE"/>
    <w:rsid w:val="00A431C8"/>
    <w:rsid w:val="00A432A8"/>
    <w:rsid w:val="00A4453C"/>
    <w:rsid w:val="00A4687A"/>
    <w:rsid w:val="00A53459"/>
    <w:rsid w:val="00A54A92"/>
    <w:rsid w:val="00A5552A"/>
    <w:rsid w:val="00A5789B"/>
    <w:rsid w:val="00A60804"/>
    <w:rsid w:val="00A631CF"/>
    <w:rsid w:val="00A63360"/>
    <w:rsid w:val="00A63EB1"/>
    <w:rsid w:val="00A64858"/>
    <w:rsid w:val="00A73B18"/>
    <w:rsid w:val="00A7438F"/>
    <w:rsid w:val="00A8074F"/>
    <w:rsid w:val="00A83AFA"/>
    <w:rsid w:val="00A852D9"/>
    <w:rsid w:val="00A857B2"/>
    <w:rsid w:val="00A85DFF"/>
    <w:rsid w:val="00A87CCA"/>
    <w:rsid w:val="00A90BCE"/>
    <w:rsid w:val="00A940AC"/>
    <w:rsid w:val="00A94615"/>
    <w:rsid w:val="00A95271"/>
    <w:rsid w:val="00A97A4B"/>
    <w:rsid w:val="00AA1287"/>
    <w:rsid w:val="00AA15F1"/>
    <w:rsid w:val="00AA19CA"/>
    <w:rsid w:val="00AA3DE9"/>
    <w:rsid w:val="00AA65EE"/>
    <w:rsid w:val="00AA729B"/>
    <w:rsid w:val="00AB199C"/>
    <w:rsid w:val="00AB339C"/>
    <w:rsid w:val="00AC017E"/>
    <w:rsid w:val="00AC61CE"/>
    <w:rsid w:val="00AD384F"/>
    <w:rsid w:val="00AD605B"/>
    <w:rsid w:val="00AD6693"/>
    <w:rsid w:val="00AE032D"/>
    <w:rsid w:val="00AE08C2"/>
    <w:rsid w:val="00AE0EB6"/>
    <w:rsid w:val="00AE3921"/>
    <w:rsid w:val="00AE4337"/>
    <w:rsid w:val="00AE48A6"/>
    <w:rsid w:val="00AF162D"/>
    <w:rsid w:val="00AF27AD"/>
    <w:rsid w:val="00AF596C"/>
    <w:rsid w:val="00AF66D7"/>
    <w:rsid w:val="00AF67A7"/>
    <w:rsid w:val="00AF68B5"/>
    <w:rsid w:val="00AF7ED4"/>
    <w:rsid w:val="00B0140A"/>
    <w:rsid w:val="00B04EDA"/>
    <w:rsid w:val="00B055E5"/>
    <w:rsid w:val="00B0661E"/>
    <w:rsid w:val="00B123E6"/>
    <w:rsid w:val="00B14877"/>
    <w:rsid w:val="00B15B34"/>
    <w:rsid w:val="00B16E68"/>
    <w:rsid w:val="00B21615"/>
    <w:rsid w:val="00B22963"/>
    <w:rsid w:val="00B27DBF"/>
    <w:rsid w:val="00B27EBB"/>
    <w:rsid w:val="00B323ED"/>
    <w:rsid w:val="00B32ACB"/>
    <w:rsid w:val="00B33075"/>
    <w:rsid w:val="00B355A2"/>
    <w:rsid w:val="00B37ABE"/>
    <w:rsid w:val="00B37F7B"/>
    <w:rsid w:val="00B45505"/>
    <w:rsid w:val="00B46D8B"/>
    <w:rsid w:val="00B47179"/>
    <w:rsid w:val="00B47F3F"/>
    <w:rsid w:val="00B50139"/>
    <w:rsid w:val="00B5042C"/>
    <w:rsid w:val="00B50F98"/>
    <w:rsid w:val="00B53747"/>
    <w:rsid w:val="00B53AA2"/>
    <w:rsid w:val="00B55610"/>
    <w:rsid w:val="00B55843"/>
    <w:rsid w:val="00B567D7"/>
    <w:rsid w:val="00B57D5E"/>
    <w:rsid w:val="00B63B77"/>
    <w:rsid w:val="00B66602"/>
    <w:rsid w:val="00B666D1"/>
    <w:rsid w:val="00B667B8"/>
    <w:rsid w:val="00B66F67"/>
    <w:rsid w:val="00B67D4A"/>
    <w:rsid w:val="00B728B9"/>
    <w:rsid w:val="00B730CD"/>
    <w:rsid w:val="00B732E5"/>
    <w:rsid w:val="00B764B9"/>
    <w:rsid w:val="00B76DEF"/>
    <w:rsid w:val="00B7794D"/>
    <w:rsid w:val="00B77B0E"/>
    <w:rsid w:val="00B81EF6"/>
    <w:rsid w:val="00B83FCC"/>
    <w:rsid w:val="00B8439B"/>
    <w:rsid w:val="00B84A5C"/>
    <w:rsid w:val="00B87D8A"/>
    <w:rsid w:val="00B94CE9"/>
    <w:rsid w:val="00B95BF3"/>
    <w:rsid w:val="00BA1153"/>
    <w:rsid w:val="00BA49E0"/>
    <w:rsid w:val="00BA4AA1"/>
    <w:rsid w:val="00BA4CCA"/>
    <w:rsid w:val="00BA6F2D"/>
    <w:rsid w:val="00BA7A3E"/>
    <w:rsid w:val="00BB0896"/>
    <w:rsid w:val="00BB113B"/>
    <w:rsid w:val="00BB1693"/>
    <w:rsid w:val="00BB1CFF"/>
    <w:rsid w:val="00BB1E1B"/>
    <w:rsid w:val="00BB1FAC"/>
    <w:rsid w:val="00BC0B10"/>
    <w:rsid w:val="00BC2B34"/>
    <w:rsid w:val="00BC2FCA"/>
    <w:rsid w:val="00BC59BF"/>
    <w:rsid w:val="00BC5A46"/>
    <w:rsid w:val="00BC6457"/>
    <w:rsid w:val="00BC6891"/>
    <w:rsid w:val="00BC718C"/>
    <w:rsid w:val="00BD0F3E"/>
    <w:rsid w:val="00BD3BFD"/>
    <w:rsid w:val="00BD43E2"/>
    <w:rsid w:val="00BD7391"/>
    <w:rsid w:val="00BE141B"/>
    <w:rsid w:val="00BE2B28"/>
    <w:rsid w:val="00BE2DC1"/>
    <w:rsid w:val="00BE48B3"/>
    <w:rsid w:val="00BE6812"/>
    <w:rsid w:val="00BE6959"/>
    <w:rsid w:val="00BF1E98"/>
    <w:rsid w:val="00BF2F70"/>
    <w:rsid w:val="00BF301E"/>
    <w:rsid w:val="00BF3B5A"/>
    <w:rsid w:val="00BF430D"/>
    <w:rsid w:val="00BF770F"/>
    <w:rsid w:val="00BF794C"/>
    <w:rsid w:val="00C046E8"/>
    <w:rsid w:val="00C10162"/>
    <w:rsid w:val="00C11803"/>
    <w:rsid w:val="00C1396F"/>
    <w:rsid w:val="00C14211"/>
    <w:rsid w:val="00C216DD"/>
    <w:rsid w:val="00C2251E"/>
    <w:rsid w:val="00C22FF6"/>
    <w:rsid w:val="00C2412A"/>
    <w:rsid w:val="00C2625E"/>
    <w:rsid w:val="00C310DE"/>
    <w:rsid w:val="00C36B78"/>
    <w:rsid w:val="00C406F3"/>
    <w:rsid w:val="00C412BB"/>
    <w:rsid w:val="00C418D7"/>
    <w:rsid w:val="00C43D34"/>
    <w:rsid w:val="00C45941"/>
    <w:rsid w:val="00C46614"/>
    <w:rsid w:val="00C474D3"/>
    <w:rsid w:val="00C5105C"/>
    <w:rsid w:val="00C510C9"/>
    <w:rsid w:val="00C53B23"/>
    <w:rsid w:val="00C55F10"/>
    <w:rsid w:val="00C57751"/>
    <w:rsid w:val="00C6469D"/>
    <w:rsid w:val="00C65257"/>
    <w:rsid w:val="00C701EA"/>
    <w:rsid w:val="00C72E85"/>
    <w:rsid w:val="00C7352C"/>
    <w:rsid w:val="00C80C6D"/>
    <w:rsid w:val="00C81414"/>
    <w:rsid w:val="00C84092"/>
    <w:rsid w:val="00C909D0"/>
    <w:rsid w:val="00C916F6"/>
    <w:rsid w:val="00C9248F"/>
    <w:rsid w:val="00C936AA"/>
    <w:rsid w:val="00C96FE7"/>
    <w:rsid w:val="00CA3CF5"/>
    <w:rsid w:val="00CA46D5"/>
    <w:rsid w:val="00CA5471"/>
    <w:rsid w:val="00CA56E0"/>
    <w:rsid w:val="00CA717E"/>
    <w:rsid w:val="00CA7190"/>
    <w:rsid w:val="00CA75D9"/>
    <w:rsid w:val="00CB41D8"/>
    <w:rsid w:val="00CB4877"/>
    <w:rsid w:val="00CB59FD"/>
    <w:rsid w:val="00CB6CDE"/>
    <w:rsid w:val="00CC0C82"/>
    <w:rsid w:val="00CC4B96"/>
    <w:rsid w:val="00CC4E6B"/>
    <w:rsid w:val="00CC618A"/>
    <w:rsid w:val="00CC77FF"/>
    <w:rsid w:val="00CD39D4"/>
    <w:rsid w:val="00CD5DD6"/>
    <w:rsid w:val="00CE239F"/>
    <w:rsid w:val="00CE4218"/>
    <w:rsid w:val="00CE437F"/>
    <w:rsid w:val="00CE5784"/>
    <w:rsid w:val="00CE73BA"/>
    <w:rsid w:val="00CE7EE7"/>
    <w:rsid w:val="00CF0224"/>
    <w:rsid w:val="00CF6559"/>
    <w:rsid w:val="00CF75DD"/>
    <w:rsid w:val="00D035F8"/>
    <w:rsid w:val="00D0561D"/>
    <w:rsid w:val="00D0677C"/>
    <w:rsid w:val="00D07408"/>
    <w:rsid w:val="00D076FC"/>
    <w:rsid w:val="00D07F11"/>
    <w:rsid w:val="00D13E6D"/>
    <w:rsid w:val="00D24780"/>
    <w:rsid w:val="00D247AB"/>
    <w:rsid w:val="00D30BB1"/>
    <w:rsid w:val="00D33698"/>
    <w:rsid w:val="00D3396F"/>
    <w:rsid w:val="00D344E3"/>
    <w:rsid w:val="00D360AC"/>
    <w:rsid w:val="00D36D13"/>
    <w:rsid w:val="00D452DF"/>
    <w:rsid w:val="00D46F55"/>
    <w:rsid w:val="00D50E89"/>
    <w:rsid w:val="00D526AC"/>
    <w:rsid w:val="00D55DF3"/>
    <w:rsid w:val="00D617C1"/>
    <w:rsid w:val="00D61B1D"/>
    <w:rsid w:val="00D63BB9"/>
    <w:rsid w:val="00D6710B"/>
    <w:rsid w:val="00D754D0"/>
    <w:rsid w:val="00D77410"/>
    <w:rsid w:val="00D81746"/>
    <w:rsid w:val="00D81D0C"/>
    <w:rsid w:val="00D823AD"/>
    <w:rsid w:val="00D83D2D"/>
    <w:rsid w:val="00D866E5"/>
    <w:rsid w:val="00D875ED"/>
    <w:rsid w:val="00D9091A"/>
    <w:rsid w:val="00D93B98"/>
    <w:rsid w:val="00D958F5"/>
    <w:rsid w:val="00D96C8F"/>
    <w:rsid w:val="00D97CB3"/>
    <w:rsid w:val="00DA18E1"/>
    <w:rsid w:val="00DA4D42"/>
    <w:rsid w:val="00DA4D80"/>
    <w:rsid w:val="00DA753E"/>
    <w:rsid w:val="00DB3A27"/>
    <w:rsid w:val="00DB4B07"/>
    <w:rsid w:val="00DC1A87"/>
    <w:rsid w:val="00DC4A16"/>
    <w:rsid w:val="00DC664F"/>
    <w:rsid w:val="00DC766D"/>
    <w:rsid w:val="00DD25A0"/>
    <w:rsid w:val="00DD2C68"/>
    <w:rsid w:val="00DD365A"/>
    <w:rsid w:val="00DD6AFB"/>
    <w:rsid w:val="00DD7C65"/>
    <w:rsid w:val="00DE056E"/>
    <w:rsid w:val="00DE0968"/>
    <w:rsid w:val="00DE7A1D"/>
    <w:rsid w:val="00DF25BF"/>
    <w:rsid w:val="00DF2706"/>
    <w:rsid w:val="00DF38D1"/>
    <w:rsid w:val="00DF4295"/>
    <w:rsid w:val="00E02E24"/>
    <w:rsid w:val="00E03FB7"/>
    <w:rsid w:val="00E043CA"/>
    <w:rsid w:val="00E10058"/>
    <w:rsid w:val="00E11926"/>
    <w:rsid w:val="00E1329E"/>
    <w:rsid w:val="00E164E8"/>
    <w:rsid w:val="00E16E4C"/>
    <w:rsid w:val="00E31C26"/>
    <w:rsid w:val="00E322EA"/>
    <w:rsid w:val="00E349BF"/>
    <w:rsid w:val="00E34BB0"/>
    <w:rsid w:val="00E3519B"/>
    <w:rsid w:val="00E35679"/>
    <w:rsid w:val="00E378A5"/>
    <w:rsid w:val="00E413B7"/>
    <w:rsid w:val="00E43F10"/>
    <w:rsid w:val="00E470AC"/>
    <w:rsid w:val="00E535EF"/>
    <w:rsid w:val="00E550B7"/>
    <w:rsid w:val="00E571A4"/>
    <w:rsid w:val="00E61D0D"/>
    <w:rsid w:val="00E6485F"/>
    <w:rsid w:val="00E6527A"/>
    <w:rsid w:val="00E669E7"/>
    <w:rsid w:val="00E711D8"/>
    <w:rsid w:val="00E71EE8"/>
    <w:rsid w:val="00E7205A"/>
    <w:rsid w:val="00E74A65"/>
    <w:rsid w:val="00E74DC7"/>
    <w:rsid w:val="00E7542B"/>
    <w:rsid w:val="00E77538"/>
    <w:rsid w:val="00E81F3A"/>
    <w:rsid w:val="00E82539"/>
    <w:rsid w:val="00E91CD3"/>
    <w:rsid w:val="00E922FA"/>
    <w:rsid w:val="00E92EEC"/>
    <w:rsid w:val="00E937CD"/>
    <w:rsid w:val="00E93928"/>
    <w:rsid w:val="00E969EE"/>
    <w:rsid w:val="00E977D6"/>
    <w:rsid w:val="00E97809"/>
    <w:rsid w:val="00EA1218"/>
    <w:rsid w:val="00EA4BE0"/>
    <w:rsid w:val="00EA5771"/>
    <w:rsid w:val="00EB0678"/>
    <w:rsid w:val="00EB162C"/>
    <w:rsid w:val="00EB3014"/>
    <w:rsid w:val="00EB34D5"/>
    <w:rsid w:val="00EB5B88"/>
    <w:rsid w:val="00EB6E62"/>
    <w:rsid w:val="00EC0040"/>
    <w:rsid w:val="00EC0570"/>
    <w:rsid w:val="00EC0D0B"/>
    <w:rsid w:val="00EC1EAB"/>
    <w:rsid w:val="00EC264B"/>
    <w:rsid w:val="00EC2F95"/>
    <w:rsid w:val="00EC5142"/>
    <w:rsid w:val="00EC543A"/>
    <w:rsid w:val="00EC5812"/>
    <w:rsid w:val="00EC6A12"/>
    <w:rsid w:val="00ED022F"/>
    <w:rsid w:val="00ED2FC3"/>
    <w:rsid w:val="00ED40DA"/>
    <w:rsid w:val="00EE019A"/>
    <w:rsid w:val="00EE02D9"/>
    <w:rsid w:val="00EE0666"/>
    <w:rsid w:val="00EE301F"/>
    <w:rsid w:val="00EE32D7"/>
    <w:rsid w:val="00EE3A12"/>
    <w:rsid w:val="00EE409D"/>
    <w:rsid w:val="00EE72D8"/>
    <w:rsid w:val="00EF03E9"/>
    <w:rsid w:val="00EF2766"/>
    <w:rsid w:val="00EF5443"/>
    <w:rsid w:val="00EF5AFD"/>
    <w:rsid w:val="00EF7B0C"/>
    <w:rsid w:val="00F02458"/>
    <w:rsid w:val="00F05AE6"/>
    <w:rsid w:val="00F11A86"/>
    <w:rsid w:val="00F12A32"/>
    <w:rsid w:val="00F16560"/>
    <w:rsid w:val="00F177C7"/>
    <w:rsid w:val="00F24950"/>
    <w:rsid w:val="00F30CF4"/>
    <w:rsid w:val="00F31663"/>
    <w:rsid w:val="00F342FA"/>
    <w:rsid w:val="00F36A2A"/>
    <w:rsid w:val="00F37B19"/>
    <w:rsid w:val="00F419AC"/>
    <w:rsid w:val="00F4259B"/>
    <w:rsid w:val="00F42DDC"/>
    <w:rsid w:val="00F42F0B"/>
    <w:rsid w:val="00F46C33"/>
    <w:rsid w:val="00F51C86"/>
    <w:rsid w:val="00F52B24"/>
    <w:rsid w:val="00F56CD5"/>
    <w:rsid w:val="00F644DF"/>
    <w:rsid w:val="00F65296"/>
    <w:rsid w:val="00F717EC"/>
    <w:rsid w:val="00F73546"/>
    <w:rsid w:val="00F747B8"/>
    <w:rsid w:val="00F758E6"/>
    <w:rsid w:val="00F76276"/>
    <w:rsid w:val="00F763B2"/>
    <w:rsid w:val="00F76EC0"/>
    <w:rsid w:val="00F774E1"/>
    <w:rsid w:val="00F80AD4"/>
    <w:rsid w:val="00F829B7"/>
    <w:rsid w:val="00F8568B"/>
    <w:rsid w:val="00F8587D"/>
    <w:rsid w:val="00F865EA"/>
    <w:rsid w:val="00F86F2A"/>
    <w:rsid w:val="00F8733A"/>
    <w:rsid w:val="00F876C1"/>
    <w:rsid w:val="00F92ABA"/>
    <w:rsid w:val="00F9642A"/>
    <w:rsid w:val="00F96536"/>
    <w:rsid w:val="00FA2331"/>
    <w:rsid w:val="00FA2C49"/>
    <w:rsid w:val="00FA65ED"/>
    <w:rsid w:val="00FA776C"/>
    <w:rsid w:val="00FB0612"/>
    <w:rsid w:val="00FB0E0C"/>
    <w:rsid w:val="00FB3E64"/>
    <w:rsid w:val="00FB4381"/>
    <w:rsid w:val="00FB50E5"/>
    <w:rsid w:val="00FB5FBF"/>
    <w:rsid w:val="00FB6F27"/>
    <w:rsid w:val="00FC0F06"/>
    <w:rsid w:val="00FC2A78"/>
    <w:rsid w:val="00FC3EA1"/>
    <w:rsid w:val="00FD43DE"/>
    <w:rsid w:val="00FD6FBD"/>
    <w:rsid w:val="00FD716B"/>
    <w:rsid w:val="00FD780E"/>
    <w:rsid w:val="00FD785B"/>
    <w:rsid w:val="00FE00D2"/>
    <w:rsid w:val="00FE2004"/>
    <w:rsid w:val="00FE4890"/>
    <w:rsid w:val="00FE6191"/>
    <w:rsid w:val="00FE7510"/>
    <w:rsid w:val="00FF005D"/>
    <w:rsid w:val="00FF185C"/>
    <w:rsid w:val="00FF46D5"/>
    <w:rsid w:val="00FF494C"/>
    <w:rsid w:val="012E351A"/>
    <w:rsid w:val="015E2972"/>
    <w:rsid w:val="01955480"/>
    <w:rsid w:val="02047EE4"/>
    <w:rsid w:val="021C5B38"/>
    <w:rsid w:val="021F205C"/>
    <w:rsid w:val="02862745"/>
    <w:rsid w:val="02AF5684"/>
    <w:rsid w:val="02DF2DEE"/>
    <w:rsid w:val="02F65FE3"/>
    <w:rsid w:val="02FF00A4"/>
    <w:rsid w:val="030E5962"/>
    <w:rsid w:val="03444C7F"/>
    <w:rsid w:val="039859CF"/>
    <w:rsid w:val="03B019DE"/>
    <w:rsid w:val="03BA1E1E"/>
    <w:rsid w:val="04126CBD"/>
    <w:rsid w:val="047255A1"/>
    <w:rsid w:val="04735FA9"/>
    <w:rsid w:val="049A263C"/>
    <w:rsid w:val="04A3323F"/>
    <w:rsid w:val="04A66DC8"/>
    <w:rsid w:val="04BA200F"/>
    <w:rsid w:val="04CF4C2D"/>
    <w:rsid w:val="04E35A1E"/>
    <w:rsid w:val="04EB5536"/>
    <w:rsid w:val="050D5D88"/>
    <w:rsid w:val="051A2EF3"/>
    <w:rsid w:val="057F111C"/>
    <w:rsid w:val="05870269"/>
    <w:rsid w:val="06007E98"/>
    <w:rsid w:val="0652695F"/>
    <w:rsid w:val="06732498"/>
    <w:rsid w:val="06740E96"/>
    <w:rsid w:val="06A04527"/>
    <w:rsid w:val="06BC2136"/>
    <w:rsid w:val="06CA554E"/>
    <w:rsid w:val="06E31749"/>
    <w:rsid w:val="070F5E5E"/>
    <w:rsid w:val="07403E4D"/>
    <w:rsid w:val="078801B7"/>
    <w:rsid w:val="07DA1E62"/>
    <w:rsid w:val="086C7091"/>
    <w:rsid w:val="08707D9E"/>
    <w:rsid w:val="08741064"/>
    <w:rsid w:val="08AD698D"/>
    <w:rsid w:val="08C45910"/>
    <w:rsid w:val="08DC00B9"/>
    <w:rsid w:val="091E0A5E"/>
    <w:rsid w:val="09593761"/>
    <w:rsid w:val="09685918"/>
    <w:rsid w:val="0981560C"/>
    <w:rsid w:val="09921182"/>
    <w:rsid w:val="0A222AEC"/>
    <w:rsid w:val="0A4F6113"/>
    <w:rsid w:val="0A912172"/>
    <w:rsid w:val="0AA562BB"/>
    <w:rsid w:val="0ABB37EA"/>
    <w:rsid w:val="0B077200"/>
    <w:rsid w:val="0B1B65F1"/>
    <w:rsid w:val="0B2C1C57"/>
    <w:rsid w:val="0B7326EF"/>
    <w:rsid w:val="0B8C567D"/>
    <w:rsid w:val="0B9500A0"/>
    <w:rsid w:val="0B952BDF"/>
    <w:rsid w:val="0BC72CD4"/>
    <w:rsid w:val="0BE07B9C"/>
    <w:rsid w:val="0C0C78C9"/>
    <w:rsid w:val="0C134280"/>
    <w:rsid w:val="0C1B5303"/>
    <w:rsid w:val="0C2344C1"/>
    <w:rsid w:val="0C3223D5"/>
    <w:rsid w:val="0C4445CE"/>
    <w:rsid w:val="0CCC18FA"/>
    <w:rsid w:val="0CE650AF"/>
    <w:rsid w:val="0CFF73C1"/>
    <w:rsid w:val="0D044877"/>
    <w:rsid w:val="0D2608D7"/>
    <w:rsid w:val="0D3B1A66"/>
    <w:rsid w:val="0D502078"/>
    <w:rsid w:val="0D5C7F24"/>
    <w:rsid w:val="0D6D68D5"/>
    <w:rsid w:val="0D902199"/>
    <w:rsid w:val="0D977402"/>
    <w:rsid w:val="0DCD4947"/>
    <w:rsid w:val="0DCE7CD7"/>
    <w:rsid w:val="0DE134DC"/>
    <w:rsid w:val="0DE50978"/>
    <w:rsid w:val="0DF8676C"/>
    <w:rsid w:val="0E1E38B0"/>
    <w:rsid w:val="0E2329FF"/>
    <w:rsid w:val="0E463F67"/>
    <w:rsid w:val="0E762223"/>
    <w:rsid w:val="0E8754DE"/>
    <w:rsid w:val="0E8C53CC"/>
    <w:rsid w:val="0F12305F"/>
    <w:rsid w:val="0F3737CF"/>
    <w:rsid w:val="0FA70143"/>
    <w:rsid w:val="0FAE4A0B"/>
    <w:rsid w:val="0FF82BC6"/>
    <w:rsid w:val="1010375C"/>
    <w:rsid w:val="10187DB2"/>
    <w:rsid w:val="1025513D"/>
    <w:rsid w:val="103C4492"/>
    <w:rsid w:val="10623792"/>
    <w:rsid w:val="106B2ED2"/>
    <w:rsid w:val="108C16F0"/>
    <w:rsid w:val="10B27180"/>
    <w:rsid w:val="10B63575"/>
    <w:rsid w:val="10FD6434"/>
    <w:rsid w:val="110E485B"/>
    <w:rsid w:val="11281D90"/>
    <w:rsid w:val="11285ED2"/>
    <w:rsid w:val="114D3666"/>
    <w:rsid w:val="11A635E3"/>
    <w:rsid w:val="11B7128C"/>
    <w:rsid w:val="11D2233D"/>
    <w:rsid w:val="120C1ACB"/>
    <w:rsid w:val="121755BF"/>
    <w:rsid w:val="12284585"/>
    <w:rsid w:val="12970021"/>
    <w:rsid w:val="12B731D6"/>
    <w:rsid w:val="13202860"/>
    <w:rsid w:val="13367EAD"/>
    <w:rsid w:val="135D6FC9"/>
    <w:rsid w:val="13884967"/>
    <w:rsid w:val="13D10600"/>
    <w:rsid w:val="13DD7CA6"/>
    <w:rsid w:val="13E92E2B"/>
    <w:rsid w:val="14000B44"/>
    <w:rsid w:val="14076559"/>
    <w:rsid w:val="14443601"/>
    <w:rsid w:val="14462A38"/>
    <w:rsid w:val="149B28D4"/>
    <w:rsid w:val="14B47FD1"/>
    <w:rsid w:val="151A56E9"/>
    <w:rsid w:val="15281597"/>
    <w:rsid w:val="153F4859"/>
    <w:rsid w:val="155C1AC8"/>
    <w:rsid w:val="158274F8"/>
    <w:rsid w:val="15FF20CB"/>
    <w:rsid w:val="1614183B"/>
    <w:rsid w:val="162248F5"/>
    <w:rsid w:val="162557A7"/>
    <w:rsid w:val="16976464"/>
    <w:rsid w:val="16D871BD"/>
    <w:rsid w:val="16DA0AF2"/>
    <w:rsid w:val="16E42B6E"/>
    <w:rsid w:val="16FC54EC"/>
    <w:rsid w:val="171868FF"/>
    <w:rsid w:val="174B6D5F"/>
    <w:rsid w:val="178C0691"/>
    <w:rsid w:val="17A81123"/>
    <w:rsid w:val="17BF0E82"/>
    <w:rsid w:val="18346CD1"/>
    <w:rsid w:val="185446D6"/>
    <w:rsid w:val="185F341F"/>
    <w:rsid w:val="186D572A"/>
    <w:rsid w:val="18917D2C"/>
    <w:rsid w:val="18930CB8"/>
    <w:rsid w:val="189D418D"/>
    <w:rsid w:val="18CC1A9E"/>
    <w:rsid w:val="193A3790"/>
    <w:rsid w:val="19713459"/>
    <w:rsid w:val="197B79A0"/>
    <w:rsid w:val="19945268"/>
    <w:rsid w:val="19A5447A"/>
    <w:rsid w:val="19BC3122"/>
    <w:rsid w:val="19C844B9"/>
    <w:rsid w:val="19D67B51"/>
    <w:rsid w:val="19E44629"/>
    <w:rsid w:val="19EA47F8"/>
    <w:rsid w:val="1A3A73AE"/>
    <w:rsid w:val="1A3B5B6A"/>
    <w:rsid w:val="1AA1394B"/>
    <w:rsid w:val="1AB71577"/>
    <w:rsid w:val="1AF63B54"/>
    <w:rsid w:val="1AFC3853"/>
    <w:rsid w:val="1B315E6D"/>
    <w:rsid w:val="1B6C68F1"/>
    <w:rsid w:val="1B89363F"/>
    <w:rsid w:val="1BA610D3"/>
    <w:rsid w:val="1C10507E"/>
    <w:rsid w:val="1C5C2175"/>
    <w:rsid w:val="1C8F4B9C"/>
    <w:rsid w:val="1D333936"/>
    <w:rsid w:val="1D4A09F5"/>
    <w:rsid w:val="1D8C35EA"/>
    <w:rsid w:val="1DBF1766"/>
    <w:rsid w:val="1DDC2E2E"/>
    <w:rsid w:val="1DE2778E"/>
    <w:rsid w:val="1E256A36"/>
    <w:rsid w:val="1E3D1D80"/>
    <w:rsid w:val="1EB1294F"/>
    <w:rsid w:val="1F0D6D98"/>
    <w:rsid w:val="1F4B25D8"/>
    <w:rsid w:val="1F5619D4"/>
    <w:rsid w:val="1F565C93"/>
    <w:rsid w:val="1F5A104A"/>
    <w:rsid w:val="1F622961"/>
    <w:rsid w:val="1F9C0E1A"/>
    <w:rsid w:val="1F9E3B1F"/>
    <w:rsid w:val="1FAB13F0"/>
    <w:rsid w:val="1FBC7140"/>
    <w:rsid w:val="1FBD5320"/>
    <w:rsid w:val="1FC14D35"/>
    <w:rsid w:val="1FEE393B"/>
    <w:rsid w:val="1FF63DE8"/>
    <w:rsid w:val="1FFA6032"/>
    <w:rsid w:val="1FFC0FEA"/>
    <w:rsid w:val="201B34C9"/>
    <w:rsid w:val="203569C4"/>
    <w:rsid w:val="210920B8"/>
    <w:rsid w:val="2121668D"/>
    <w:rsid w:val="216104F9"/>
    <w:rsid w:val="2194231B"/>
    <w:rsid w:val="21A46AC4"/>
    <w:rsid w:val="21E75E0E"/>
    <w:rsid w:val="222271E7"/>
    <w:rsid w:val="22404D8E"/>
    <w:rsid w:val="228E09A6"/>
    <w:rsid w:val="229F7D41"/>
    <w:rsid w:val="22B54948"/>
    <w:rsid w:val="23713EB8"/>
    <w:rsid w:val="23A27324"/>
    <w:rsid w:val="23BD5AAC"/>
    <w:rsid w:val="23C714E8"/>
    <w:rsid w:val="23FC682E"/>
    <w:rsid w:val="24345AC4"/>
    <w:rsid w:val="245D11D0"/>
    <w:rsid w:val="247D1FAF"/>
    <w:rsid w:val="249232F0"/>
    <w:rsid w:val="24AB2D25"/>
    <w:rsid w:val="24AC52C4"/>
    <w:rsid w:val="24B36906"/>
    <w:rsid w:val="24BC0344"/>
    <w:rsid w:val="25052E0F"/>
    <w:rsid w:val="252316EB"/>
    <w:rsid w:val="252A13AC"/>
    <w:rsid w:val="25932242"/>
    <w:rsid w:val="25AA1BBE"/>
    <w:rsid w:val="25BE5E3B"/>
    <w:rsid w:val="25D82A0F"/>
    <w:rsid w:val="267E047A"/>
    <w:rsid w:val="26812454"/>
    <w:rsid w:val="26B421D1"/>
    <w:rsid w:val="26B50B91"/>
    <w:rsid w:val="26C03620"/>
    <w:rsid w:val="26C4403C"/>
    <w:rsid w:val="26D02ABA"/>
    <w:rsid w:val="27174B29"/>
    <w:rsid w:val="271834B8"/>
    <w:rsid w:val="271B54D4"/>
    <w:rsid w:val="27567A56"/>
    <w:rsid w:val="276569AD"/>
    <w:rsid w:val="27DB22BB"/>
    <w:rsid w:val="2818701A"/>
    <w:rsid w:val="284B26FB"/>
    <w:rsid w:val="284C0668"/>
    <w:rsid w:val="286A4AB2"/>
    <w:rsid w:val="286C04FE"/>
    <w:rsid w:val="289020E4"/>
    <w:rsid w:val="28AE5672"/>
    <w:rsid w:val="291A4C82"/>
    <w:rsid w:val="291F148A"/>
    <w:rsid w:val="2954748D"/>
    <w:rsid w:val="299A73DE"/>
    <w:rsid w:val="2A6B540D"/>
    <w:rsid w:val="2A8F529B"/>
    <w:rsid w:val="2AAC7BB3"/>
    <w:rsid w:val="2AFA7B41"/>
    <w:rsid w:val="2B1B24F8"/>
    <w:rsid w:val="2B345045"/>
    <w:rsid w:val="2B987EDE"/>
    <w:rsid w:val="2BB3324C"/>
    <w:rsid w:val="2BBF604C"/>
    <w:rsid w:val="2C0110C5"/>
    <w:rsid w:val="2C073BA3"/>
    <w:rsid w:val="2C195FCB"/>
    <w:rsid w:val="2C533625"/>
    <w:rsid w:val="2C855B71"/>
    <w:rsid w:val="2CE4055F"/>
    <w:rsid w:val="2CF01340"/>
    <w:rsid w:val="2D1404B7"/>
    <w:rsid w:val="2D2902C9"/>
    <w:rsid w:val="2DC6174A"/>
    <w:rsid w:val="2DDC17A8"/>
    <w:rsid w:val="2E242FF8"/>
    <w:rsid w:val="2E3C5A81"/>
    <w:rsid w:val="2E4726E6"/>
    <w:rsid w:val="2E682EB4"/>
    <w:rsid w:val="2E9107B7"/>
    <w:rsid w:val="2E98500F"/>
    <w:rsid w:val="2E9C7351"/>
    <w:rsid w:val="2EB903EC"/>
    <w:rsid w:val="2EF16C07"/>
    <w:rsid w:val="2F0468BB"/>
    <w:rsid w:val="2F0D7428"/>
    <w:rsid w:val="2F7224B7"/>
    <w:rsid w:val="2FA31F56"/>
    <w:rsid w:val="2FAC6889"/>
    <w:rsid w:val="2FC555E1"/>
    <w:rsid w:val="301819E9"/>
    <w:rsid w:val="30215018"/>
    <w:rsid w:val="30484F8B"/>
    <w:rsid w:val="30932324"/>
    <w:rsid w:val="30BF059F"/>
    <w:rsid w:val="30C72D6E"/>
    <w:rsid w:val="30D912A2"/>
    <w:rsid w:val="30FE7951"/>
    <w:rsid w:val="315C5C2F"/>
    <w:rsid w:val="31650D47"/>
    <w:rsid w:val="3183632B"/>
    <w:rsid w:val="319C5738"/>
    <w:rsid w:val="31CD4026"/>
    <w:rsid w:val="31D82E1E"/>
    <w:rsid w:val="32251189"/>
    <w:rsid w:val="322D66CC"/>
    <w:rsid w:val="32554443"/>
    <w:rsid w:val="32705A92"/>
    <w:rsid w:val="32780496"/>
    <w:rsid w:val="327E2D57"/>
    <w:rsid w:val="32A81034"/>
    <w:rsid w:val="32FF0AF2"/>
    <w:rsid w:val="330119C5"/>
    <w:rsid w:val="33461726"/>
    <w:rsid w:val="336E70B9"/>
    <w:rsid w:val="33710DB9"/>
    <w:rsid w:val="338F408F"/>
    <w:rsid w:val="339807B9"/>
    <w:rsid w:val="33B34A31"/>
    <w:rsid w:val="34435C84"/>
    <w:rsid w:val="347D6A89"/>
    <w:rsid w:val="34805F3D"/>
    <w:rsid w:val="348509FA"/>
    <w:rsid w:val="3486693D"/>
    <w:rsid w:val="34920F27"/>
    <w:rsid w:val="34AB01CC"/>
    <w:rsid w:val="34C643AD"/>
    <w:rsid w:val="34F51158"/>
    <w:rsid w:val="351E0669"/>
    <w:rsid w:val="35363FF1"/>
    <w:rsid w:val="35366BF5"/>
    <w:rsid w:val="3556491A"/>
    <w:rsid w:val="356372B9"/>
    <w:rsid w:val="357C61C2"/>
    <w:rsid w:val="35A66830"/>
    <w:rsid w:val="35C95F14"/>
    <w:rsid w:val="35CE5A0B"/>
    <w:rsid w:val="35DA76E3"/>
    <w:rsid w:val="35DF3E7B"/>
    <w:rsid w:val="35FD4E0F"/>
    <w:rsid w:val="3601296D"/>
    <w:rsid w:val="361C302E"/>
    <w:rsid w:val="364E6213"/>
    <w:rsid w:val="36677ABF"/>
    <w:rsid w:val="36BF428B"/>
    <w:rsid w:val="378C10F9"/>
    <w:rsid w:val="379E1CE3"/>
    <w:rsid w:val="37BD6F83"/>
    <w:rsid w:val="37FE0BC5"/>
    <w:rsid w:val="380466BA"/>
    <w:rsid w:val="380E642F"/>
    <w:rsid w:val="381525F9"/>
    <w:rsid w:val="38297D6C"/>
    <w:rsid w:val="382D59DE"/>
    <w:rsid w:val="385210D9"/>
    <w:rsid w:val="38521CBB"/>
    <w:rsid w:val="385422D1"/>
    <w:rsid w:val="388760E5"/>
    <w:rsid w:val="38C5622E"/>
    <w:rsid w:val="39431BEF"/>
    <w:rsid w:val="39AA4A56"/>
    <w:rsid w:val="39B7789C"/>
    <w:rsid w:val="39C51DB9"/>
    <w:rsid w:val="3A8D66AC"/>
    <w:rsid w:val="3A9C7BE2"/>
    <w:rsid w:val="3AE301AC"/>
    <w:rsid w:val="3AE677BA"/>
    <w:rsid w:val="3B3111B1"/>
    <w:rsid w:val="3B875C10"/>
    <w:rsid w:val="3B9C0360"/>
    <w:rsid w:val="3C411885"/>
    <w:rsid w:val="3C6313E1"/>
    <w:rsid w:val="3C7B00D5"/>
    <w:rsid w:val="3C99753B"/>
    <w:rsid w:val="3CB33F9D"/>
    <w:rsid w:val="3CF06C52"/>
    <w:rsid w:val="3D07696D"/>
    <w:rsid w:val="3D69264D"/>
    <w:rsid w:val="3D860B61"/>
    <w:rsid w:val="3D861500"/>
    <w:rsid w:val="3DCF5C66"/>
    <w:rsid w:val="3DE21B5A"/>
    <w:rsid w:val="3DED0781"/>
    <w:rsid w:val="3E087427"/>
    <w:rsid w:val="3EB6569E"/>
    <w:rsid w:val="3ED27A43"/>
    <w:rsid w:val="3F366CAD"/>
    <w:rsid w:val="3F4273C2"/>
    <w:rsid w:val="3F4A7A0C"/>
    <w:rsid w:val="3F6E6BBE"/>
    <w:rsid w:val="3F984103"/>
    <w:rsid w:val="3FC046DB"/>
    <w:rsid w:val="3FED0836"/>
    <w:rsid w:val="40280FB0"/>
    <w:rsid w:val="4034222F"/>
    <w:rsid w:val="40387D56"/>
    <w:rsid w:val="404F474B"/>
    <w:rsid w:val="407E0691"/>
    <w:rsid w:val="409712A7"/>
    <w:rsid w:val="40E93BD5"/>
    <w:rsid w:val="41033D4F"/>
    <w:rsid w:val="410605F8"/>
    <w:rsid w:val="411319F5"/>
    <w:rsid w:val="41256C30"/>
    <w:rsid w:val="412C5E59"/>
    <w:rsid w:val="41C708E2"/>
    <w:rsid w:val="41CD44E2"/>
    <w:rsid w:val="41F9337F"/>
    <w:rsid w:val="41FE1FC4"/>
    <w:rsid w:val="425942B1"/>
    <w:rsid w:val="426E3622"/>
    <w:rsid w:val="428702BE"/>
    <w:rsid w:val="42A22C42"/>
    <w:rsid w:val="42E17784"/>
    <w:rsid w:val="433112BB"/>
    <w:rsid w:val="43532B2F"/>
    <w:rsid w:val="435922A8"/>
    <w:rsid w:val="436246D9"/>
    <w:rsid w:val="43713018"/>
    <w:rsid w:val="43734D33"/>
    <w:rsid w:val="43850EA3"/>
    <w:rsid w:val="43BF45E9"/>
    <w:rsid w:val="43FB28DE"/>
    <w:rsid w:val="44533E95"/>
    <w:rsid w:val="4461051A"/>
    <w:rsid w:val="44721803"/>
    <w:rsid w:val="44BD5FCC"/>
    <w:rsid w:val="44D96018"/>
    <w:rsid w:val="44F31C4E"/>
    <w:rsid w:val="45537806"/>
    <w:rsid w:val="45652E83"/>
    <w:rsid w:val="45A625C0"/>
    <w:rsid w:val="45DB2DA7"/>
    <w:rsid w:val="46186B4F"/>
    <w:rsid w:val="4626161E"/>
    <w:rsid w:val="466174D8"/>
    <w:rsid w:val="468906EA"/>
    <w:rsid w:val="468B1EF6"/>
    <w:rsid w:val="46B239F0"/>
    <w:rsid w:val="46FA5CD4"/>
    <w:rsid w:val="476301BF"/>
    <w:rsid w:val="476C6681"/>
    <w:rsid w:val="47AB7846"/>
    <w:rsid w:val="47B65C30"/>
    <w:rsid w:val="47B85DBB"/>
    <w:rsid w:val="47D64FD4"/>
    <w:rsid w:val="47E06959"/>
    <w:rsid w:val="47E64409"/>
    <w:rsid w:val="48026C7E"/>
    <w:rsid w:val="480D2442"/>
    <w:rsid w:val="48214C55"/>
    <w:rsid w:val="48363AD2"/>
    <w:rsid w:val="484B1162"/>
    <w:rsid w:val="484E004D"/>
    <w:rsid w:val="484E055E"/>
    <w:rsid w:val="48586C2D"/>
    <w:rsid w:val="486E5896"/>
    <w:rsid w:val="487A0084"/>
    <w:rsid w:val="48802F95"/>
    <w:rsid w:val="48807BA8"/>
    <w:rsid w:val="48C3656E"/>
    <w:rsid w:val="49033883"/>
    <w:rsid w:val="490B0848"/>
    <w:rsid w:val="491C7EEC"/>
    <w:rsid w:val="495D4697"/>
    <w:rsid w:val="495D7B54"/>
    <w:rsid w:val="4968623C"/>
    <w:rsid w:val="4975243D"/>
    <w:rsid w:val="498F2B47"/>
    <w:rsid w:val="49A97A5F"/>
    <w:rsid w:val="4A02381D"/>
    <w:rsid w:val="4A326DA9"/>
    <w:rsid w:val="4A4B5B38"/>
    <w:rsid w:val="4A5D6744"/>
    <w:rsid w:val="4A694AF4"/>
    <w:rsid w:val="4A8F30A7"/>
    <w:rsid w:val="4ADA4E51"/>
    <w:rsid w:val="4ADC3014"/>
    <w:rsid w:val="4ADE0439"/>
    <w:rsid w:val="4B007F91"/>
    <w:rsid w:val="4B0F7820"/>
    <w:rsid w:val="4B3212E4"/>
    <w:rsid w:val="4B571947"/>
    <w:rsid w:val="4B57764F"/>
    <w:rsid w:val="4B586AEB"/>
    <w:rsid w:val="4B6854F4"/>
    <w:rsid w:val="4B7434DF"/>
    <w:rsid w:val="4B884465"/>
    <w:rsid w:val="4B967F8B"/>
    <w:rsid w:val="4BDB122D"/>
    <w:rsid w:val="4BDE397A"/>
    <w:rsid w:val="4C0A325D"/>
    <w:rsid w:val="4C2B7110"/>
    <w:rsid w:val="4C89209C"/>
    <w:rsid w:val="4CAC1A42"/>
    <w:rsid w:val="4CCF0C27"/>
    <w:rsid w:val="4D251C32"/>
    <w:rsid w:val="4D4A6542"/>
    <w:rsid w:val="4D5339F2"/>
    <w:rsid w:val="4D687F4A"/>
    <w:rsid w:val="4D8B1813"/>
    <w:rsid w:val="4D9067D4"/>
    <w:rsid w:val="4D995400"/>
    <w:rsid w:val="4DB61C39"/>
    <w:rsid w:val="4DE31181"/>
    <w:rsid w:val="4DFE4C02"/>
    <w:rsid w:val="4E5624B2"/>
    <w:rsid w:val="4E5E2A35"/>
    <w:rsid w:val="4E720921"/>
    <w:rsid w:val="4E82385B"/>
    <w:rsid w:val="4E885EE5"/>
    <w:rsid w:val="4EBF4725"/>
    <w:rsid w:val="4EED11C1"/>
    <w:rsid w:val="4EFE71D9"/>
    <w:rsid w:val="4F3A3E2D"/>
    <w:rsid w:val="4F4F228E"/>
    <w:rsid w:val="4F755F71"/>
    <w:rsid w:val="4F7D4CCD"/>
    <w:rsid w:val="4FD15C30"/>
    <w:rsid w:val="4FE55F76"/>
    <w:rsid w:val="4FFE395F"/>
    <w:rsid w:val="500D75E7"/>
    <w:rsid w:val="50126A8D"/>
    <w:rsid w:val="503706D4"/>
    <w:rsid w:val="504D0416"/>
    <w:rsid w:val="505B1E4A"/>
    <w:rsid w:val="51111E20"/>
    <w:rsid w:val="51226C06"/>
    <w:rsid w:val="51343F02"/>
    <w:rsid w:val="51573356"/>
    <w:rsid w:val="515801C7"/>
    <w:rsid w:val="5170038D"/>
    <w:rsid w:val="51927773"/>
    <w:rsid w:val="51BE135B"/>
    <w:rsid w:val="527A1F3E"/>
    <w:rsid w:val="52A60412"/>
    <w:rsid w:val="52AC71D5"/>
    <w:rsid w:val="52B60525"/>
    <w:rsid w:val="52E44C45"/>
    <w:rsid w:val="530B09AC"/>
    <w:rsid w:val="531F5D80"/>
    <w:rsid w:val="539C7019"/>
    <w:rsid w:val="53B951D4"/>
    <w:rsid w:val="53BB2C42"/>
    <w:rsid w:val="53C3254F"/>
    <w:rsid w:val="53D110B6"/>
    <w:rsid w:val="54090033"/>
    <w:rsid w:val="54592942"/>
    <w:rsid w:val="5467174C"/>
    <w:rsid w:val="551F2D9C"/>
    <w:rsid w:val="552D64DF"/>
    <w:rsid w:val="553225E2"/>
    <w:rsid w:val="5572457A"/>
    <w:rsid w:val="558B6FF7"/>
    <w:rsid w:val="55BA432A"/>
    <w:rsid w:val="55C5167F"/>
    <w:rsid w:val="55C96522"/>
    <w:rsid w:val="55E13E05"/>
    <w:rsid w:val="564363AB"/>
    <w:rsid w:val="565B0C36"/>
    <w:rsid w:val="566A6130"/>
    <w:rsid w:val="566B7277"/>
    <w:rsid w:val="56726FB0"/>
    <w:rsid w:val="56975B40"/>
    <w:rsid w:val="56A11228"/>
    <w:rsid w:val="56AB4113"/>
    <w:rsid w:val="56AD7DB0"/>
    <w:rsid w:val="56CA38E4"/>
    <w:rsid w:val="56E7481A"/>
    <w:rsid w:val="574C16A4"/>
    <w:rsid w:val="576F2B2A"/>
    <w:rsid w:val="576F4365"/>
    <w:rsid w:val="57776E75"/>
    <w:rsid w:val="57783371"/>
    <w:rsid w:val="57797C11"/>
    <w:rsid w:val="578809A0"/>
    <w:rsid w:val="579162FF"/>
    <w:rsid w:val="579A2180"/>
    <w:rsid w:val="57BB1C49"/>
    <w:rsid w:val="57C417F0"/>
    <w:rsid w:val="57D36160"/>
    <w:rsid w:val="58120FA9"/>
    <w:rsid w:val="584A6D22"/>
    <w:rsid w:val="584C13AD"/>
    <w:rsid w:val="584D3AD4"/>
    <w:rsid w:val="58545AA3"/>
    <w:rsid w:val="58791DAC"/>
    <w:rsid w:val="587C67EB"/>
    <w:rsid w:val="587E44D9"/>
    <w:rsid w:val="588D61D9"/>
    <w:rsid w:val="588E18BB"/>
    <w:rsid w:val="58D061C1"/>
    <w:rsid w:val="592A6957"/>
    <w:rsid w:val="597C5E49"/>
    <w:rsid w:val="59926BBB"/>
    <w:rsid w:val="5A3D1252"/>
    <w:rsid w:val="5A451F35"/>
    <w:rsid w:val="5A547207"/>
    <w:rsid w:val="5A68262D"/>
    <w:rsid w:val="5A974089"/>
    <w:rsid w:val="5AA16A5C"/>
    <w:rsid w:val="5ABA7A5E"/>
    <w:rsid w:val="5ACE7BB7"/>
    <w:rsid w:val="5AF73E5D"/>
    <w:rsid w:val="5AFB0408"/>
    <w:rsid w:val="5B241CE4"/>
    <w:rsid w:val="5B2634D0"/>
    <w:rsid w:val="5B6032A3"/>
    <w:rsid w:val="5B752AD6"/>
    <w:rsid w:val="5BA0416B"/>
    <w:rsid w:val="5BA161E8"/>
    <w:rsid w:val="5BB97011"/>
    <w:rsid w:val="5BC36E7D"/>
    <w:rsid w:val="5BE5109A"/>
    <w:rsid w:val="5BF6060D"/>
    <w:rsid w:val="5C594798"/>
    <w:rsid w:val="5CE963AF"/>
    <w:rsid w:val="5D026326"/>
    <w:rsid w:val="5D06275B"/>
    <w:rsid w:val="5D393390"/>
    <w:rsid w:val="5D4353EE"/>
    <w:rsid w:val="5D7A58DE"/>
    <w:rsid w:val="5D8823D3"/>
    <w:rsid w:val="5DA8582C"/>
    <w:rsid w:val="5DCD551E"/>
    <w:rsid w:val="5DD3325F"/>
    <w:rsid w:val="5E0A3BEE"/>
    <w:rsid w:val="5E2361CC"/>
    <w:rsid w:val="5E7F6EB3"/>
    <w:rsid w:val="5EC515D7"/>
    <w:rsid w:val="5EC70A31"/>
    <w:rsid w:val="5ED351C1"/>
    <w:rsid w:val="5F0F051B"/>
    <w:rsid w:val="5F8F2ED0"/>
    <w:rsid w:val="5F917C3C"/>
    <w:rsid w:val="5FA51902"/>
    <w:rsid w:val="5FAF2011"/>
    <w:rsid w:val="60083407"/>
    <w:rsid w:val="602B3F6D"/>
    <w:rsid w:val="602C0DDA"/>
    <w:rsid w:val="60436A8E"/>
    <w:rsid w:val="6065303F"/>
    <w:rsid w:val="607145EA"/>
    <w:rsid w:val="609A2C5B"/>
    <w:rsid w:val="60CE5FF6"/>
    <w:rsid w:val="60E2699C"/>
    <w:rsid w:val="610A4045"/>
    <w:rsid w:val="612503EB"/>
    <w:rsid w:val="613272BA"/>
    <w:rsid w:val="613B3177"/>
    <w:rsid w:val="615F2319"/>
    <w:rsid w:val="616E19CC"/>
    <w:rsid w:val="618E0DB9"/>
    <w:rsid w:val="61D427D9"/>
    <w:rsid w:val="62156840"/>
    <w:rsid w:val="62542EFC"/>
    <w:rsid w:val="625666C6"/>
    <w:rsid w:val="62993000"/>
    <w:rsid w:val="62AA68C2"/>
    <w:rsid w:val="62B77A7C"/>
    <w:rsid w:val="62D7615C"/>
    <w:rsid w:val="62DB43B9"/>
    <w:rsid w:val="62F4705E"/>
    <w:rsid w:val="63095B8D"/>
    <w:rsid w:val="633A3A62"/>
    <w:rsid w:val="633C2902"/>
    <w:rsid w:val="638621CB"/>
    <w:rsid w:val="63A317C2"/>
    <w:rsid w:val="63D700B4"/>
    <w:rsid w:val="63FB0B4A"/>
    <w:rsid w:val="6431713D"/>
    <w:rsid w:val="64495602"/>
    <w:rsid w:val="64781656"/>
    <w:rsid w:val="647B4154"/>
    <w:rsid w:val="64874680"/>
    <w:rsid w:val="6488139D"/>
    <w:rsid w:val="64D62148"/>
    <w:rsid w:val="651B5666"/>
    <w:rsid w:val="6537414E"/>
    <w:rsid w:val="657F6837"/>
    <w:rsid w:val="65A44627"/>
    <w:rsid w:val="65C237F7"/>
    <w:rsid w:val="65D01A6B"/>
    <w:rsid w:val="65E321A7"/>
    <w:rsid w:val="66A12903"/>
    <w:rsid w:val="66A30C7E"/>
    <w:rsid w:val="66BF31FE"/>
    <w:rsid w:val="6779289D"/>
    <w:rsid w:val="6782053D"/>
    <w:rsid w:val="682B15A7"/>
    <w:rsid w:val="68362CF1"/>
    <w:rsid w:val="683B6399"/>
    <w:rsid w:val="689B3B27"/>
    <w:rsid w:val="68B506F4"/>
    <w:rsid w:val="68B54DFB"/>
    <w:rsid w:val="68E42C1F"/>
    <w:rsid w:val="68F173F5"/>
    <w:rsid w:val="6941279A"/>
    <w:rsid w:val="694C0726"/>
    <w:rsid w:val="6952437D"/>
    <w:rsid w:val="69603C65"/>
    <w:rsid w:val="699C3914"/>
    <w:rsid w:val="69A70CEC"/>
    <w:rsid w:val="69B050D0"/>
    <w:rsid w:val="6A56484C"/>
    <w:rsid w:val="6A5D405F"/>
    <w:rsid w:val="6A601184"/>
    <w:rsid w:val="6A8663D6"/>
    <w:rsid w:val="6A8F755E"/>
    <w:rsid w:val="6A9D19B1"/>
    <w:rsid w:val="6AB74636"/>
    <w:rsid w:val="6AC33166"/>
    <w:rsid w:val="6AC63E4B"/>
    <w:rsid w:val="6AE0061A"/>
    <w:rsid w:val="6B3C6653"/>
    <w:rsid w:val="6B472150"/>
    <w:rsid w:val="6B60294E"/>
    <w:rsid w:val="6B7D4B74"/>
    <w:rsid w:val="6BD072A2"/>
    <w:rsid w:val="6C1C0E0C"/>
    <w:rsid w:val="6C1C3133"/>
    <w:rsid w:val="6C3601C7"/>
    <w:rsid w:val="6C3C7086"/>
    <w:rsid w:val="6C4A1D30"/>
    <w:rsid w:val="6C8D12CA"/>
    <w:rsid w:val="6CB30550"/>
    <w:rsid w:val="6CF3094C"/>
    <w:rsid w:val="6CFD728A"/>
    <w:rsid w:val="6D0A089A"/>
    <w:rsid w:val="6D1C1EB5"/>
    <w:rsid w:val="6D5009E5"/>
    <w:rsid w:val="6D7A08F0"/>
    <w:rsid w:val="6D991768"/>
    <w:rsid w:val="6DCC54A9"/>
    <w:rsid w:val="6DD22DF8"/>
    <w:rsid w:val="6DDE493F"/>
    <w:rsid w:val="6DF27A2C"/>
    <w:rsid w:val="6E373AD3"/>
    <w:rsid w:val="6E380D0C"/>
    <w:rsid w:val="6E4727B1"/>
    <w:rsid w:val="6E5455CB"/>
    <w:rsid w:val="6E61000F"/>
    <w:rsid w:val="6E7D3527"/>
    <w:rsid w:val="6E83705A"/>
    <w:rsid w:val="6E8A1F36"/>
    <w:rsid w:val="6E9817AB"/>
    <w:rsid w:val="6EC16B6C"/>
    <w:rsid w:val="6EE055A6"/>
    <w:rsid w:val="6EE2087D"/>
    <w:rsid w:val="6F130180"/>
    <w:rsid w:val="6F1E5A75"/>
    <w:rsid w:val="6F252F47"/>
    <w:rsid w:val="6F381A82"/>
    <w:rsid w:val="6F443FD3"/>
    <w:rsid w:val="6F902D5B"/>
    <w:rsid w:val="6FAF313F"/>
    <w:rsid w:val="6FB01B22"/>
    <w:rsid w:val="6FBD4859"/>
    <w:rsid w:val="6FDA7F7D"/>
    <w:rsid w:val="6FDD2368"/>
    <w:rsid w:val="6FFB730B"/>
    <w:rsid w:val="700A3D16"/>
    <w:rsid w:val="700E61F6"/>
    <w:rsid w:val="70233E11"/>
    <w:rsid w:val="702F297C"/>
    <w:rsid w:val="70421D4D"/>
    <w:rsid w:val="706D7C6A"/>
    <w:rsid w:val="71074493"/>
    <w:rsid w:val="710B1AE6"/>
    <w:rsid w:val="711A59DB"/>
    <w:rsid w:val="71235CA4"/>
    <w:rsid w:val="71437A0D"/>
    <w:rsid w:val="71865977"/>
    <w:rsid w:val="7191498C"/>
    <w:rsid w:val="71BC1BFA"/>
    <w:rsid w:val="71C56542"/>
    <w:rsid w:val="724166A4"/>
    <w:rsid w:val="724F0E93"/>
    <w:rsid w:val="72867F04"/>
    <w:rsid w:val="729026E0"/>
    <w:rsid w:val="72B32D04"/>
    <w:rsid w:val="7318319C"/>
    <w:rsid w:val="73273327"/>
    <w:rsid w:val="732C65C4"/>
    <w:rsid w:val="733209F2"/>
    <w:rsid w:val="7338764C"/>
    <w:rsid w:val="73467709"/>
    <w:rsid w:val="7365220D"/>
    <w:rsid w:val="736859BD"/>
    <w:rsid w:val="73951BAD"/>
    <w:rsid w:val="73B21EA0"/>
    <w:rsid w:val="73B42A17"/>
    <w:rsid w:val="73B42BB5"/>
    <w:rsid w:val="73E22B9A"/>
    <w:rsid w:val="73E76B1D"/>
    <w:rsid w:val="741C01E5"/>
    <w:rsid w:val="74900023"/>
    <w:rsid w:val="74A246F6"/>
    <w:rsid w:val="74AD6253"/>
    <w:rsid w:val="74BA1740"/>
    <w:rsid w:val="74DB7B62"/>
    <w:rsid w:val="74F977C6"/>
    <w:rsid w:val="75056E4C"/>
    <w:rsid w:val="75303E74"/>
    <w:rsid w:val="75511EE8"/>
    <w:rsid w:val="75645D06"/>
    <w:rsid w:val="759074AD"/>
    <w:rsid w:val="759645F7"/>
    <w:rsid w:val="75C075E2"/>
    <w:rsid w:val="75F17176"/>
    <w:rsid w:val="76272397"/>
    <w:rsid w:val="76390EA5"/>
    <w:rsid w:val="76453360"/>
    <w:rsid w:val="76634574"/>
    <w:rsid w:val="767204E8"/>
    <w:rsid w:val="76C5706B"/>
    <w:rsid w:val="76E41F03"/>
    <w:rsid w:val="77050442"/>
    <w:rsid w:val="7736389D"/>
    <w:rsid w:val="774401C9"/>
    <w:rsid w:val="77561B08"/>
    <w:rsid w:val="779D59B5"/>
    <w:rsid w:val="77D002C6"/>
    <w:rsid w:val="77D44501"/>
    <w:rsid w:val="77F643E6"/>
    <w:rsid w:val="78017EE7"/>
    <w:rsid w:val="780631F8"/>
    <w:rsid w:val="78462FC1"/>
    <w:rsid w:val="785F516F"/>
    <w:rsid w:val="78686AB3"/>
    <w:rsid w:val="787300DD"/>
    <w:rsid w:val="788A045C"/>
    <w:rsid w:val="78BB32ED"/>
    <w:rsid w:val="78DD1007"/>
    <w:rsid w:val="78E6598B"/>
    <w:rsid w:val="79C00CBE"/>
    <w:rsid w:val="79EB7C79"/>
    <w:rsid w:val="7A985B67"/>
    <w:rsid w:val="7AA417E6"/>
    <w:rsid w:val="7AAB56B1"/>
    <w:rsid w:val="7AB150CC"/>
    <w:rsid w:val="7AC51866"/>
    <w:rsid w:val="7AEF1089"/>
    <w:rsid w:val="7B486875"/>
    <w:rsid w:val="7B857642"/>
    <w:rsid w:val="7BAB0698"/>
    <w:rsid w:val="7BD219B7"/>
    <w:rsid w:val="7BE06C18"/>
    <w:rsid w:val="7BEB18CB"/>
    <w:rsid w:val="7C1A3875"/>
    <w:rsid w:val="7C1A5D47"/>
    <w:rsid w:val="7C2C44FC"/>
    <w:rsid w:val="7C467338"/>
    <w:rsid w:val="7CE0095A"/>
    <w:rsid w:val="7CEA5B29"/>
    <w:rsid w:val="7CF77FE5"/>
    <w:rsid w:val="7D3219A1"/>
    <w:rsid w:val="7D76609F"/>
    <w:rsid w:val="7D9151AA"/>
    <w:rsid w:val="7D927CE2"/>
    <w:rsid w:val="7E400C7A"/>
    <w:rsid w:val="7E841AC3"/>
    <w:rsid w:val="7E957AB5"/>
    <w:rsid w:val="7EEE1367"/>
    <w:rsid w:val="7F1A123F"/>
    <w:rsid w:val="7F1B408A"/>
    <w:rsid w:val="7F1C1A9F"/>
    <w:rsid w:val="7F314260"/>
    <w:rsid w:val="7F6C0C97"/>
    <w:rsid w:val="7F6F6558"/>
    <w:rsid w:val="7F7805E5"/>
    <w:rsid w:val="7F7A2C76"/>
    <w:rsid w:val="7FB9169D"/>
    <w:rsid w:val="7FC8394C"/>
    <w:rsid w:val="7FCC25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caption"/>
    <w:basedOn w:val="1"/>
    <w:next w:val="1"/>
    <w:qFormat/>
    <w:uiPriority w:val="0"/>
    <w:pPr>
      <w:spacing w:before="152" w:after="160"/>
    </w:pPr>
    <w:rPr>
      <w:rFonts w:ascii="Arial" w:hAnsi="Arial" w:eastAsia="黑体"/>
    </w:rPr>
  </w:style>
  <w:style w:type="paragraph" w:styleId="4">
    <w:name w:val="annotation text"/>
    <w:basedOn w:val="1"/>
    <w:semiHidden/>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ind w:firstLine="630"/>
    </w:pPr>
    <w:rPr>
      <w:rFonts w:ascii="仿宋_GB2312" w:eastAsia="仿宋_GB2312"/>
      <w:sz w:val="32"/>
    </w:rPr>
  </w:style>
  <w:style w:type="paragraph" w:styleId="7">
    <w:name w:val="Date"/>
    <w:basedOn w:val="1"/>
    <w:next w:val="1"/>
    <w:qFormat/>
    <w:uiPriority w:val="0"/>
    <w:rPr>
      <w:rFonts w:ascii="仿宋_GB2312" w:eastAsia="仿宋_GB2312"/>
      <w:sz w:val="32"/>
    </w:rPr>
  </w:style>
  <w:style w:type="paragraph" w:styleId="8">
    <w:name w:val="Balloon Text"/>
    <w:basedOn w:val="1"/>
    <w:semiHidden/>
    <w:qFormat/>
    <w:uiPriority w:val="0"/>
    <w:rPr>
      <w:sz w:val="18"/>
      <w:szCs w:val="18"/>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rPr>
  </w:style>
  <w:style w:type="paragraph" w:styleId="11">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13">
    <w:name w:val="Table Grid"/>
    <w:basedOn w:val="12"/>
    <w:qFormat/>
    <w:uiPriority w:val="0"/>
    <w:pPr>
      <w:widowControl w:val="0"/>
      <w:spacing w:line="360" w:lineRule="auto"/>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qFormat/>
    <w:uiPriority w:val="0"/>
  </w:style>
  <w:style w:type="character" w:styleId="16">
    <w:name w:val="Hyperlink"/>
    <w:qFormat/>
    <w:uiPriority w:val="0"/>
    <w:rPr>
      <w:color w:val="0000FF"/>
      <w:u w:val="single"/>
    </w:rPr>
  </w:style>
  <w:style w:type="character" w:customStyle="1" w:styleId="17">
    <w:name w:val="样式 四号"/>
    <w:qFormat/>
    <w:uiPriority w:val="0"/>
    <w:rPr>
      <w:sz w:val="28"/>
    </w:rPr>
  </w:style>
  <w:style w:type="paragraph" w:customStyle="1" w:styleId="18">
    <w:name w:val="Char"/>
    <w:basedOn w:val="1"/>
    <w:qFormat/>
    <w:uiPriority w:val="0"/>
    <w:rPr>
      <w:rFonts w:ascii="Tahoma" w:hAnsi="Tahoma"/>
      <w:color w:val="000000"/>
      <w:sz w:val="18"/>
      <w:szCs w:val="18"/>
    </w:rPr>
  </w:style>
  <w:style w:type="paragraph" w:customStyle="1" w:styleId="19">
    <w:name w:val="p0"/>
    <w:basedOn w:val="1"/>
    <w:qFormat/>
    <w:uiPriority w:val="0"/>
    <w:pPr>
      <w:widowControl/>
    </w:pPr>
    <w:rPr>
      <w:kern w:val="0"/>
      <w:szCs w:val="21"/>
    </w:rPr>
  </w:style>
  <w:style w:type="paragraph" w:customStyle="1" w:styleId="20">
    <w:name w:val="样式 三号 加粗 居中"/>
    <w:basedOn w:val="1"/>
    <w:qFormat/>
    <w:uiPriority w:val="0"/>
    <w:pPr>
      <w:jc w:val="center"/>
    </w:pPr>
    <w:rPr>
      <w:rFonts w:cs="宋体"/>
      <w:b/>
      <w:bCs/>
      <w:sz w:val="32"/>
    </w:rPr>
  </w:style>
  <w:style w:type="character" w:styleId="21">
    <w:name w:val="Placeholder Text"/>
    <w:basedOn w:val="14"/>
    <w:semiHidden/>
    <w:qFormat/>
    <w:uiPriority w:val="99"/>
    <w:rPr>
      <w:color w:val="80808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D:\&#25991;&#20214;&#27169;&#26495;\&#20844;&#25991;.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公文.dot</Template>
  <Company>个人电脑</Company>
  <Pages>7</Pages>
  <Words>1970</Words>
  <Characters>2064</Characters>
  <Lines>18</Lines>
  <Paragraphs>29</Paragraphs>
  <TotalTime>8</TotalTime>
  <ScaleCrop>false</ScaleCrop>
  <LinksUpToDate>false</LinksUpToDate>
  <CharactersWithSpaces>2141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2023-06-13T13:19:00Z</dcterms:created>
  <dc:creator>zsy</dc:creator>
  <cp:lastModifiedBy>红红火火</cp:lastModifiedBy>
  <cp:lastPrinted>2023-06-08T07:25:00Z</cp:lastPrinted>
  <dcterms:modified xsi:type="dcterms:W3CDTF">2025-06-24T02:15:29Z</dcterms:modified>
  <dc:title>0000001</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B2791661DE03401CA5F293B520238D97_13</vt:lpwstr>
  </property>
  <property fmtid="{D5CDD505-2E9C-101B-9397-08002B2CF9AE}" pid="4" name="KSOTemplateDocerSaveRecord">
    <vt:lpwstr>eyJoZGlkIjoiMGU5MzY4NzkzYjYyM2I4MzYyMzNlMjAxYjBhMWJmMmYiLCJ1c2VySWQiOiI1OTYyMjQ1ODYifQ==</vt:lpwstr>
  </property>
</Properties>
</file>