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复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试科目考试大纲</w:t>
      </w:r>
    </w:p>
    <w:p>
      <w:pPr>
        <w:jc w:val="left"/>
        <w:rPr>
          <w:rFonts w:hint="default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学科、专业名称：计算机科学与技术、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计算机技术</w:t>
      </w:r>
    </w:p>
    <w:p>
      <w:pPr>
        <w:jc w:val="left"/>
        <w:rPr>
          <w:rFonts w:ascii="仿宋_GB2312" w:hAnsi="仿宋_GB2312" w:eastAsia="仿宋_GB2312" w:cs="仿宋_GB2312"/>
          <w:b/>
          <w:bCs/>
          <w:color w:val="FF000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复试科目名称：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计算机综合</w:t>
      </w:r>
    </w:p>
    <w:p>
      <w:pPr>
        <w:numPr>
          <w:ilvl w:val="0"/>
          <w:numId w:val="1"/>
        </w:numPr>
        <w:spacing w:line="360" w:lineRule="auto"/>
        <w:rPr>
          <w:rFonts w:hint="eastAsia"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考试范围：（面向对象程序设计、数据库系统概论）</w:t>
      </w:r>
    </w:p>
    <w:p>
      <w:pPr>
        <w:numPr>
          <w:ilvl w:val="0"/>
          <w:numId w:val="2"/>
        </w:numPr>
        <w:spacing w:line="360" w:lineRule="auto"/>
        <w:rPr>
          <w:rFonts w:hint="eastAsia"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面向对象程序设计</w:t>
      </w:r>
    </w:p>
    <w:p>
      <w:pPr>
        <w:spacing w:line="360" w:lineRule="auto"/>
        <w:rPr>
          <w:rFonts w:hint="eastAsia"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1.1  基本知识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（1）面向对象程序设计语言的基本概念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 xml:space="preserve">  </w:t>
      </w:r>
      <w:bookmarkStart w:id="0" w:name="_GoBack"/>
      <w:bookmarkEnd w:id="0"/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（2）面向对象程序设计语言的特点</w:t>
      </w:r>
    </w:p>
    <w:p>
      <w:pPr>
        <w:spacing w:line="360" w:lineRule="auto"/>
        <w:rPr>
          <w:rFonts w:hint="eastAsia"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1.2  顺序、选择与循环结构程序设计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（1）赋值语句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（2）if语句，switch语句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（3）while、do-while、for、break、continue语句</w:t>
      </w:r>
    </w:p>
    <w:p>
      <w:pPr>
        <w:spacing w:line="360" w:lineRule="auto"/>
        <w:rPr>
          <w:rFonts w:hint="eastAsia"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1.3  数组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（1）一维数组的定义和引用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（2）二维数组的定义和引用</w:t>
      </w:r>
    </w:p>
    <w:p>
      <w:pPr>
        <w:spacing w:line="360" w:lineRule="auto"/>
        <w:rPr>
          <w:rFonts w:hint="eastAsia"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（3）数组的使用，能够应用数组解决相关问题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 xml:space="preserve">  </w:t>
      </w:r>
    </w:p>
    <w:p>
      <w:pPr>
        <w:spacing w:line="360" w:lineRule="auto"/>
        <w:rPr>
          <w:rFonts w:hint="eastAsia"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1.4  函数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（1）函数定义与调用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（2）函数的使用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 xml:space="preserve">  </w:t>
      </w:r>
    </w:p>
    <w:p>
      <w:pPr>
        <w:spacing w:line="360" w:lineRule="auto"/>
        <w:rPr>
          <w:rFonts w:hint="eastAsia"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1.5  类和对象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（1）类和对象的基本概念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（2）类的定义和使用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（3）可见范围修饰词的使用和应用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（4）static修饰词的意义和作用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（5）this关键词的作用和使用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（6）构造函数或构造方法的定义、作用和应用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 xml:space="preserve">  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（7）重载函数的定义、作用和使用</w:t>
      </w:r>
    </w:p>
    <w:p>
      <w:pPr>
        <w:spacing w:line="360" w:lineRule="auto"/>
        <w:rPr>
          <w:rFonts w:hint="eastAsia"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1.6  继承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（1）继承的定义和作用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（2）父类和子类的关系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（3）子类的构造函数和父类构造函数的关系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（4）函数覆盖的定义、作用和使用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（5）super关键字的用法</w:t>
      </w:r>
    </w:p>
    <w:p>
      <w:pPr>
        <w:spacing w:line="360" w:lineRule="auto"/>
        <w:rPr>
          <w:rFonts w:hint="eastAsia"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1.7  多态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（1）多态的作用和意义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（2）多态的实现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（3）能够应用多态解决相关问题</w:t>
      </w:r>
    </w:p>
    <w:p>
      <w:pPr>
        <w:spacing w:line="360" w:lineRule="auto"/>
        <w:rPr>
          <w:rFonts w:hint="eastAsia"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1.8  文件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能够对文件执行打开、关闭、读、写等操作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 xml:space="preserve">  </w:t>
      </w:r>
    </w:p>
    <w:p>
      <w:pPr>
        <w:numPr>
          <w:ilvl w:val="0"/>
          <w:numId w:val="2"/>
        </w:numPr>
        <w:spacing w:line="360" w:lineRule="auto"/>
        <w:rPr>
          <w:rFonts w:hint="eastAsia"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数据库系统概论</w:t>
      </w:r>
    </w:p>
    <w:p>
      <w:pPr>
        <w:spacing w:line="360" w:lineRule="auto"/>
        <w:rPr>
          <w:rFonts w:hint="eastAsia"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2.1  数据库基础知识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（1）数据库管理技术的发展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（2）数据库系统特点及相关概念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（3）数据模型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（4）数据库系统结构</w:t>
      </w:r>
    </w:p>
    <w:p>
      <w:pPr>
        <w:spacing w:line="360" w:lineRule="auto"/>
        <w:rPr>
          <w:rFonts w:hint="eastAsia"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2.2  关系数据模型及其运算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（1）关系模型的基本概念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（2）关系的完整性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（3）关系代数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（4）关系演算</w:t>
      </w:r>
    </w:p>
    <w:p>
      <w:pPr>
        <w:spacing w:line="360" w:lineRule="auto"/>
        <w:rPr>
          <w:rFonts w:hint="eastAsia"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2.3  关系数据库语言SQL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（1）SQL数据定义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（2）SQL数据操纵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（3）数据查询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（4）视图</w:t>
      </w:r>
    </w:p>
    <w:p>
      <w:pPr>
        <w:spacing w:line="360" w:lineRule="auto"/>
        <w:rPr>
          <w:rFonts w:hint="eastAsia"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2.4  关系数据库规范理论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（1）关系规范化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（2）函数依赖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（3）关系模式的规范化</w:t>
      </w:r>
    </w:p>
    <w:p>
      <w:pPr>
        <w:spacing w:line="360" w:lineRule="auto"/>
        <w:rPr>
          <w:rFonts w:hint="eastAsia"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2.5  数据库设计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（1）数据库设计任务、步骤、基本概念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（2）概念模型设计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（3）逻辑模型设计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（4）物理模型设计</w:t>
      </w:r>
    </w:p>
    <w:p>
      <w:pPr>
        <w:spacing w:line="360" w:lineRule="auto"/>
        <w:rPr>
          <w:rFonts w:hint="eastAsia"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2.6  数据库保护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（1）并发控制基本概念和基本技术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（2）数据库恢复基本概念和基本技术</w:t>
      </w:r>
    </w:p>
    <w:p>
      <w:pPr>
        <w:spacing w:line="360" w:lineRule="auto"/>
        <w:rPr>
          <w:rFonts w:hint="eastAsia"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（3）数据库安全基本概念和基本技术</w:t>
      </w:r>
    </w:p>
    <w:p>
      <w:pPr>
        <w:spacing w:line="360" w:lineRule="auto"/>
        <w:rPr>
          <w:rFonts w:hint="eastAsia"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二、参考书目</w:t>
      </w:r>
    </w:p>
    <w:p>
      <w:pPr>
        <w:spacing w:after="156" w:afterLines="50"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1.《C++面向对象程序设计》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谭浩强著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清华大学出版社，2015年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 xml:space="preserve">。  </w:t>
      </w:r>
    </w:p>
    <w:p>
      <w:pPr>
        <w:spacing w:after="156" w:afterLines="50"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t>2.《Java语言程序设计与数据结构》（基础篇），</w:t>
      </w:r>
      <w:r>
        <w:rPr>
          <w:rFonts w:hint="eastAsia" w:ascii="仿宋_GB2312" w:hAnsi="仿宋_GB2312" w:eastAsia="仿宋_GB2312" w:cs="仿宋_GB2312"/>
          <w:sz w:val="30"/>
          <w:szCs w:val="30"/>
        </w:rPr>
        <w:fldChar w:fldCharType="begin"/>
      </w:r>
      <w:r>
        <w:rPr>
          <w:rFonts w:hint="eastAsia" w:ascii="仿宋_GB2312" w:hAnsi="仿宋_GB2312" w:eastAsia="仿宋_GB2312" w:cs="仿宋_GB2312"/>
          <w:sz w:val="30"/>
          <w:szCs w:val="30"/>
        </w:rPr>
        <w:instrText xml:space="preserve"> HYPERLINK "https://book.jd.com/writer/%E7%BE%8E%20%E6%A2%81%E5%8B%87Y%20%20Daniel%20Liang_1.html" \t "_blank" </w:instrText>
      </w:r>
      <w:r>
        <w:rPr>
          <w:rFonts w:hint="eastAsia" w:ascii="仿宋_GB2312" w:hAnsi="仿宋_GB2312" w:eastAsia="仿宋_GB2312" w:cs="仿宋_GB2312"/>
          <w:sz w:val="30"/>
          <w:szCs w:val="30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t>美 梁勇Y Daniel Liang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t>著，</w:t>
      </w:r>
      <w:r>
        <w:rPr>
          <w:rFonts w:hint="eastAsia" w:ascii="仿宋_GB2312" w:hAnsi="仿宋_GB2312" w:eastAsia="仿宋_GB2312" w:cs="仿宋_GB2312"/>
          <w:sz w:val="30"/>
          <w:szCs w:val="30"/>
        </w:rPr>
        <w:fldChar w:fldCharType="begin"/>
      </w:r>
      <w:r>
        <w:rPr>
          <w:rFonts w:hint="eastAsia" w:ascii="仿宋_GB2312" w:hAnsi="仿宋_GB2312" w:eastAsia="仿宋_GB2312" w:cs="仿宋_GB2312"/>
          <w:sz w:val="30"/>
          <w:szCs w:val="30"/>
        </w:rPr>
        <w:instrText xml:space="preserve"> HYPERLINK "https://book.jd.com/writer/%E6%88%B4%E5%BC%80%E5%AE%87_1.html" \t "_blank" </w:instrText>
      </w:r>
      <w:r>
        <w:rPr>
          <w:rFonts w:hint="eastAsia" w:ascii="仿宋_GB2312" w:hAnsi="仿宋_GB2312" w:eastAsia="仿宋_GB2312" w:cs="仿宋_GB2312"/>
          <w:sz w:val="30"/>
          <w:szCs w:val="30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t>戴开宇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t>译，机械工业出版社，2018年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eastAsia="zh-CN"/>
        </w:rPr>
        <w:t xml:space="preserve">。  </w:t>
      </w:r>
    </w:p>
    <w:p>
      <w:pPr>
        <w:spacing w:after="156" w:afterLines="50"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3.《数据库系统概论》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王珊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萨师煊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</w:rPr>
        <w:t>编著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北京：高等教育出版社，2017年（第5版）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 xml:space="preserve">。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4536"/>
    <w:multiLevelType w:val="singleLevel"/>
    <w:tmpl w:val="60D94536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0D98554"/>
    <w:multiLevelType w:val="singleLevel"/>
    <w:tmpl w:val="60D98554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1815B2"/>
    <w:rsid w:val="4F5B2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2021-07-14T01:48:00Z</dcterms:created>
  <dc:creator>admin</dc:creator>
  <cp:lastModifiedBy>依拉那</cp:lastModifiedBy>
  <dcterms:modified xsi:type="dcterms:W3CDTF">2021-09-10T06:53:47Z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5B5ADB1D18D143AC836DA07ECE4F333E</vt:lpwstr>
  </property>
</Properties>
</file>