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FB" w:rsidRDefault="00A122FB" w:rsidP="00A122FB">
      <w:pPr>
        <w:pStyle w:val="a5"/>
        <w:spacing w:before="63"/>
        <w:ind w:left="4920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美术学院</w:t>
      </w:r>
    </w:p>
    <w:p w:rsidR="00A122FB" w:rsidRDefault="00A122FB" w:rsidP="00A122FB">
      <w:pPr>
        <w:pStyle w:val="a5"/>
        <w:spacing w:before="61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A122FB" w:rsidRDefault="00A122FB" w:rsidP="00A122FB">
      <w:pPr>
        <w:pStyle w:val="a5"/>
        <w:spacing w:before="207"/>
        <w:ind w:left="15"/>
      </w:pPr>
      <w:r>
        <w:rPr>
          <w:b/>
          <w:bCs/>
          <w:spacing w:val="-4"/>
        </w:rPr>
        <w:t>002 美术学院（0431-891560</w:t>
      </w:r>
      <w:r>
        <w:rPr>
          <w:b/>
          <w:bCs/>
          <w:spacing w:val="-5"/>
        </w:rPr>
        <w:t>10）</w:t>
      </w:r>
    </w:p>
    <w:p w:rsidR="00A122FB" w:rsidRDefault="00A122FB" w:rsidP="00A122FB">
      <w:pPr>
        <w:pStyle w:val="a5"/>
        <w:spacing w:before="45"/>
        <w:ind w:left="10"/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p w:rsidR="00A122FB" w:rsidRDefault="00A122FB" w:rsidP="00A122FB"/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A122FB" w:rsidTr="005E02A7">
        <w:trPr>
          <w:trHeight w:val="553"/>
        </w:trPr>
        <w:tc>
          <w:tcPr>
            <w:tcW w:w="5371" w:type="dxa"/>
          </w:tcPr>
          <w:p w:rsidR="00A122FB" w:rsidRDefault="00A122FB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A122FB" w:rsidRDefault="00A122FB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A122FB" w:rsidRDefault="00A122FB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A122FB" w:rsidRPr="00B06134" w:rsidTr="005E02A7">
        <w:trPr>
          <w:trHeight w:val="1182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304"/>
              <w:ind w:left="158" w:right="165" w:firstLine="7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01美术理论与应用研究（中国美术史论、艺术</w:t>
            </w:r>
            <w:r w:rsidRPr="00B06134">
              <w:rPr>
                <w:rFonts w:asciiTheme="minorEastAsia" w:hAnsiTheme="minorEastAsia"/>
                <w:spacing w:val="2"/>
              </w:rPr>
              <w:t xml:space="preserve">    </w:t>
            </w:r>
            <w:r w:rsidRPr="00B06134">
              <w:rPr>
                <w:rFonts w:asciiTheme="minorEastAsia" w:hAnsiTheme="minorEastAsia"/>
                <w:spacing w:val="-1"/>
              </w:rPr>
              <w:t>批评与策划、当代艺术策划与传播、当代美学与</w:t>
            </w:r>
            <w:r w:rsidRPr="00B06134">
              <w:rPr>
                <w:rFonts w:asciiTheme="minorEastAsia" w:hAnsiTheme="minorEastAsia"/>
                <w:spacing w:val="16"/>
              </w:rPr>
              <w:t xml:space="preserve"> </w:t>
            </w:r>
            <w:r w:rsidRPr="00B06134">
              <w:rPr>
                <w:rFonts w:asciiTheme="minorEastAsia" w:hAnsiTheme="minorEastAsia"/>
                <w:spacing w:val="4"/>
              </w:rPr>
              <w:t>艺术批评）</w:t>
            </w:r>
          </w:p>
        </w:tc>
        <w:tc>
          <w:tcPr>
            <w:tcW w:w="3577" w:type="dxa"/>
          </w:tcPr>
          <w:p w:rsidR="00A122FB" w:rsidRPr="00B06134" w:rsidRDefault="00A122FB" w:rsidP="005E02A7">
            <w:pPr>
              <w:pStyle w:val="TableText"/>
              <w:spacing w:before="188"/>
              <w:ind w:left="176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2.201英语一或203日语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3.621中外美术史</w:t>
            </w:r>
          </w:p>
          <w:p w:rsidR="00A122FB" w:rsidRPr="00B06134" w:rsidRDefault="00A122FB" w:rsidP="005E02A7">
            <w:pPr>
              <w:pStyle w:val="TableText"/>
              <w:spacing w:before="2"/>
              <w:ind w:left="157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4.821美术概论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</w:tr>
      <w:tr w:rsidR="00A122FB" w:rsidRPr="00B06134" w:rsidTr="005E02A7">
        <w:trPr>
          <w:trHeight w:val="378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92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02中国画研究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A122FB" w:rsidRPr="00B06134" w:rsidRDefault="00A122FB" w:rsidP="005E02A7">
            <w:pPr>
              <w:pStyle w:val="TableText"/>
              <w:spacing w:before="103"/>
              <w:ind w:firstLineChars="50" w:firstLine="119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2.201英语一或203日语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3.621中外美术史</w:t>
            </w:r>
          </w:p>
          <w:p w:rsidR="00A122FB" w:rsidRPr="00B06134" w:rsidRDefault="00A122FB" w:rsidP="005E02A7">
            <w:pPr>
              <w:pStyle w:val="TableText"/>
              <w:spacing w:before="2"/>
              <w:ind w:left="157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4.822美术专业论文写作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</w:tr>
      <w:tr w:rsidR="00A122FB" w:rsidRPr="00B06134" w:rsidTr="005E02A7">
        <w:trPr>
          <w:trHeight w:val="372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93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03油画研究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</w:tr>
      <w:tr w:rsidR="00A122FB" w:rsidRPr="00B06134" w:rsidTr="005E02A7">
        <w:trPr>
          <w:trHeight w:val="352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94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04雕塑研究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</w:tc>
      </w:tr>
    </w:tbl>
    <w:p w:rsidR="00A122FB" w:rsidRDefault="00A122FB" w:rsidP="00A122FB">
      <w:pPr>
        <w:pStyle w:val="a5"/>
        <w:spacing w:before="104"/>
        <w:rPr>
          <w:rFonts w:asciiTheme="minorEastAsia" w:eastAsiaTheme="minorEastAsia" w:hAnsiTheme="minorEastAsia" w:hint="eastAsia"/>
          <w:b/>
          <w:bCs/>
          <w:spacing w:val="-1"/>
          <w:lang w:eastAsia="zh-CN"/>
        </w:rPr>
      </w:pPr>
    </w:p>
    <w:p w:rsidR="00A122FB" w:rsidRPr="00B06134" w:rsidRDefault="00A122FB" w:rsidP="00A122FB">
      <w:pPr>
        <w:pStyle w:val="a5"/>
        <w:spacing w:before="104"/>
        <w:rPr>
          <w:rFonts w:asciiTheme="minorEastAsia" w:eastAsiaTheme="minorEastAsia" w:hAnsiTheme="minorEastAsia" w:hint="eastAsia"/>
          <w:lang w:eastAsia="zh-CN"/>
        </w:rPr>
      </w:pPr>
      <w:r w:rsidRPr="00B06134">
        <w:rPr>
          <w:rFonts w:asciiTheme="minorEastAsia" w:eastAsiaTheme="minorEastAsia" w:hAnsiTheme="minorEastAsia"/>
          <w:b/>
          <w:bCs/>
          <w:spacing w:val="-1"/>
        </w:rPr>
        <w:t>专业学位             专业名称：美术与书法              专业代码：</w:t>
      </w:r>
      <w:r w:rsidRPr="00B06134">
        <w:rPr>
          <w:rFonts w:asciiTheme="minorEastAsia" w:eastAsiaTheme="minorEastAsia" w:hAnsiTheme="minorEastAsia"/>
          <w:b/>
          <w:bCs/>
          <w:spacing w:val="-2"/>
        </w:rPr>
        <w:t>135600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A122FB" w:rsidRPr="00B06134" w:rsidTr="005E02A7">
        <w:trPr>
          <w:trHeight w:val="554"/>
        </w:trPr>
        <w:tc>
          <w:tcPr>
            <w:tcW w:w="5371" w:type="dxa"/>
          </w:tcPr>
          <w:p w:rsidR="00A122FB" w:rsidRPr="00B06134" w:rsidRDefault="00A122FB" w:rsidP="005E02A7">
            <w:pPr>
              <w:pStyle w:val="TableText"/>
              <w:spacing w:before="191"/>
              <w:ind w:left="2203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A122FB" w:rsidRPr="00B06134" w:rsidRDefault="00A122FB" w:rsidP="005E02A7">
            <w:pPr>
              <w:pStyle w:val="TableText"/>
              <w:spacing w:before="191"/>
              <w:ind w:left="1307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A122FB" w:rsidRPr="00B06134" w:rsidRDefault="00A122FB" w:rsidP="005E02A7">
            <w:pPr>
              <w:pStyle w:val="TableText"/>
              <w:spacing w:before="189"/>
              <w:ind w:left="833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备注</w:t>
            </w:r>
          </w:p>
        </w:tc>
      </w:tr>
      <w:tr w:rsidR="00A122FB" w:rsidRPr="00B06134" w:rsidTr="005E02A7">
        <w:trPr>
          <w:trHeight w:val="754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88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01中国画创作</w:t>
            </w:r>
          </w:p>
        </w:tc>
        <w:tc>
          <w:tcPr>
            <w:tcW w:w="3577" w:type="dxa"/>
            <w:vMerge w:val="restart"/>
            <w:tcBorders>
              <w:bottom w:val="nil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267"/>
              <w:ind w:left="176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2.204英语二或203日语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3.336艺术基础</w:t>
            </w:r>
          </w:p>
          <w:p w:rsidR="00A122FB" w:rsidRPr="00B06134" w:rsidRDefault="00A122FB" w:rsidP="005E02A7">
            <w:pPr>
              <w:pStyle w:val="TableText"/>
              <w:spacing w:before="2"/>
              <w:ind w:left="161" w:right="151" w:hanging="4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4.910色彩人物写生（考试时长</w:t>
            </w:r>
            <w:r w:rsidRPr="00B06134">
              <w:rPr>
                <w:rFonts w:asciiTheme="minorEastAsia" w:hAnsiTheme="minorEastAsia"/>
                <w:spacing w:val="12"/>
              </w:rPr>
              <w:t xml:space="preserve"> </w:t>
            </w:r>
            <w:r w:rsidRPr="00B06134">
              <w:rPr>
                <w:rFonts w:asciiTheme="minorEastAsia" w:hAnsiTheme="minorEastAsia"/>
                <w:spacing w:val="4"/>
              </w:rPr>
              <w:t>三小时）</w:t>
            </w:r>
          </w:p>
        </w:tc>
        <w:tc>
          <w:tcPr>
            <w:tcW w:w="2151" w:type="dxa"/>
            <w:vMerge w:val="restart"/>
            <w:tcBorders>
              <w:bottom w:val="nil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03"/>
              <w:ind w:left="161" w:right="302" w:hanging="1"/>
              <w:jc w:val="both"/>
              <w:rPr>
                <w:rFonts w:ascii="宋体" w:eastAsia="宋体" w:hAnsi="宋体" w:hint="eastAsia"/>
                <w:spacing w:val="-13"/>
                <w:sz w:val="21"/>
                <w:szCs w:val="21"/>
                <w:lang w:eastAsia="zh-CN"/>
              </w:rPr>
            </w:pP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第④科色彩人物</w:t>
            </w:r>
            <w:r w:rsidRPr="00B06134">
              <w:rPr>
                <w:rFonts w:ascii="宋体" w:eastAsia="宋体" w:hAnsi="宋体"/>
                <w:spacing w:val="4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写生考试请考生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携带画板、画笔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2"/>
                <w:sz w:val="21"/>
                <w:szCs w:val="21"/>
              </w:rPr>
              <w:t>、美工刀、水彩</w:t>
            </w:r>
            <w:r w:rsidRPr="00B06134">
              <w:rPr>
                <w:rFonts w:ascii="宋体" w:eastAsia="宋体" w:hAnsi="宋体"/>
                <w:spacing w:val="4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、水粉、丙烯、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水桶、胶带等绘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图工具。考试使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用考场提供的画</w:t>
            </w:r>
            <w:r w:rsidRPr="00B06134">
              <w:rPr>
                <w:rFonts w:ascii="宋体" w:eastAsia="宋体" w:hAnsi="宋体"/>
                <w:spacing w:val="2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3"/>
                <w:sz w:val="21"/>
                <w:szCs w:val="21"/>
              </w:rPr>
              <w:t>纸。</w:t>
            </w:r>
          </w:p>
        </w:tc>
      </w:tr>
      <w:tr w:rsidR="00A122FB" w:rsidRPr="00B06134" w:rsidTr="005E02A7">
        <w:trPr>
          <w:trHeight w:val="752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89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02油画创作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  <w:vAlign w:val="center"/>
          </w:tcPr>
          <w:p w:rsidR="00A122FB" w:rsidRPr="00B06134" w:rsidRDefault="00A122FB" w:rsidP="005E02A7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  <w:vAlign w:val="center"/>
          </w:tcPr>
          <w:p w:rsidR="00A122FB" w:rsidRPr="00B06134" w:rsidRDefault="00A122FB" w:rsidP="005E02A7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22FB" w:rsidRPr="00B06134" w:rsidTr="005E02A7">
        <w:trPr>
          <w:trHeight w:val="776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90"/>
              <w:ind w:left="165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03版画创作</w:t>
            </w:r>
          </w:p>
        </w:tc>
        <w:tc>
          <w:tcPr>
            <w:tcW w:w="3577" w:type="dxa"/>
            <w:vMerge/>
            <w:tcBorders>
              <w:top w:val="nil"/>
            </w:tcBorders>
            <w:vAlign w:val="center"/>
          </w:tcPr>
          <w:p w:rsidR="00A122FB" w:rsidRPr="00B06134" w:rsidRDefault="00A122FB" w:rsidP="005E02A7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122FB" w:rsidRPr="00B06134" w:rsidRDefault="00A122FB" w:rsidP="005E02A7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22FB" w:rsidRPr="00B06134" w:rsidTr="005E02A7">
        <w:trPr>
          <w:trHeight w:val="1695"/>
        </w:trPr>
        <w:tc>
          <w:tcPr>
            <w:tcW w:w="5371" w:type="dxa"/>
            <w:vAlign w:val="center"/>
          </w:tcPr>
          <w:p w:rsidR="00A122FB" w:rsidRPr="00B06134" w:rsidRDefault="00A122FB" w:rsidP="005E02A7">
            <w:pPr>
              <w:pStyle w:val="TableText"/>
              <w:spacing w:before="103"/>
              <w:ind w:firstLineChars="100" w:firstLine="238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04雕塑创作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89"/>
              <w:ind w:left="176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2.204英语二或203日语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3.336艺术基础</w:t>
            </w:r>
          </w:p>
          <w:p w:rsidR="00A122FB" w:rsidRPr="00B06134" w:rsidRDefault="00A122FB" w:rsidP="005E02A7">
            <w:pPr>
              <w:pStyle w:val="TableText"/>
              <w:spacing w:before="1"/>
              <w:ind w:left="161" w:right="151" w:hanging="4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4.911素描人物写生（考试时长</w:t>
            </w:r>
            <w:r w:rsidRPr="00B06134">
              <w:rPr>
                <w:rFonts w:asciiTheme="minorEastAsia" w:hAnsiTheme="minorEastAsia"/>
                <w:spacing w:val="12"/>
              </w:rPr>
              <w:t xml:space="preserve"> </w:t>
            </w:r>
            <w:r w:rsidRPr="00B06134">
              <w:rPr>
                <w:rFonts w:asciiTheme="minorEastAsia" w:hAnsiTheme="minorEastAsia"/>
                <w:spacing w:val="4"/>
              </w:rPr>
              <w:t>三小时）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0"/>
              <w:ind w:left="161" w:right="302" w:hanging="1"/>
              <w:jc w:val="both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第④科素描人物</w:t>
            </w:r>
            <w:r w:rsidRPr="00B06134">
              <w:rPr>
                <w:rFonts w:ascii="宋体" w:eastAsia="宋体" w:hAnsi="宋体"/>
                <w:spacing w:val="4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写生考试请考生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携带画板、画笔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2"/>
                <w:sz w:val="21"/>
                <w:szCs w:val="21"/>
              </w:rPr>
              <w:t>、美工刀、胶带</w:t>
            </w:r>
            <w:r w:rsidRPr="00B06134">
              <w:rPr>
                <w:rFonts w:ascii="宋体" w:eastAsia="宋体" w:hAnsi="宋体"/>
                <w:spacing w:val="5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等绘图工具。考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试使用考场提供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0"/>
                <w:sz w:val="21"/>
                <w:szCs w:val="21"/>
              </w:rPr>
              <w:t>的画纸。</w:t>
            </w:r>
          </w:p>
        </w:tc>
      </w:tr>
      <w:tr w:rsidR="00A122FB" w:rsidRPr="00B06134" w:rsidTr="005E02A7">
        <w:trPr>
          <w:trHeight w:val="2251"/>
        </w:trPr>
        <w:tc>
          <w:tcPr>
            <w:tcW w:w="5371" w:type="dxa"/>
            <w:tcBorders>
              <w:bottom w:val="single" w:sz="4" w:space="0" w:color="000000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03"/>
              <w:ind w:firstLineChars="100" w:firstLine="239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05装裱修复及手工技艺研究</w:t>
            </w:r>
          </w:p>
        </w:tc>
        <w:tc>
          <w:tcPr>
            <w:tcW w:w="3577" w:type="dxa"/>
            <w:tcBorders>
              <w:bottom w:val="single" w:sz="4" w:space="0" w:color="000000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91"/>
              <w:ind w:left="176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2.204英语二或203日语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3.336艺术基础</w:t>
            </w:r>
          </w:p>
          <w:p w:rsidR="00A122FB" w:rsidRPr="00B06134" w:rsidRDefault="00A122FB" w:rsidP="005E02A7">
            <w:pPr>
              <w:pStyle w:val="TableText"/>
              <w:spacing w:before="1"/>
              <w:ind w:left="167" w:right="151" w:hanging="10"/>
              <w:jc w:val="both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4.912国画临摹（考试时长三小</w:t>
            </w:r>
            <w:r w:rsidRPr="00B06134">
              <w:rPr>
                <w:rFonts w:asciiTheme="minorEastAsia" w:hAnsiTheme="minorEastAsia"/>
                <w:spacing w:val="12"/>
              </w:rPr>
              <w:t xml:space="preserve"> </w:t>
            </w:r>
            <w:r w:rsidRPr="00B06134">
              <w:rPr>
                <w:rFonts w:asciiTheme="minorEastAsia" w:hAnsiTheme="minorEastAsia"/>
                <w:spacing w:val="5"/>
              </w:rPr>
              <w:t>时）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2FB" w:rsidRPr="00B06134" w:rsidRDefault="00A122FB" w:rsidP="005E02A7">
            <w:pPr>
              <w:pStyle w:val="TableText"/>
              <w:spacing w:before="13"/>
              <w:ind w:left="160" w:right="302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第④科国画临摹</w:t>
            </w:r>
            <w:r w:rsidRPr="00B06134">
              <w:rPr>
                <w:rFonts w:ascii="宋体" w:eastAsia="宋体" w:hAnsi="宋体"/>
                <w:spacing w:val="4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考试请考生携带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画板、毛笔、美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工刀、颜料、墨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汁、砚台、毛毡、水桶、胶带等</w:t>
            </w:r>
            <w:r w:rsidRPr="00B0613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绘图工具。考试使用考场提供的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1"/>
                <w:sz w:val="21"/>
                <w:szCs w:val="21"/>
              </w:rPr>
              <w:t>画纸。</w:t>
            </w:r>
          </w:p>
        </w:tc>
      </w:tr>
      <w:tr w:rsidR="00A122FB" w:rsidRPr="00B06134" w:rsidTr="005E02A7">
        <w:trPr>
          <w:trHeight w:val="2561"/>
        </w:trPr>
        <w:tc>
          <w:tcPr>
            <w:tcW w:w="5371" w:type="dxa"/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pStyle w:val="TableText"/>
              <w:spacing w:before="103"/>
              <w:ind w:left="165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</w:rPr>
              <w:t>06书法创作</w:t>
            </w:r>
          </w:p>
        </w:tc>
        <w:tc>
          <w:tcPr>
            <w:tcW w:w="3577" w:type="dxa"/>
          </w:tcPr>
          <w:p w:rsidR="00A122FB" w:rsidRPr="00B06134" w:rsidRDefault="00A122FB" w:rsidP="005E02A7">
            <w:pPr>
              <w:rPr>
                <w:rFonts w:asciiTheme="minorEastAsia" w:hAnsiTheme="minorEastAsia"/>
              </w:rPr>
            </w:pPr>
          </w:p>
          <w:p w:rsidR="00A122FB" w:rsidRPr="00B06134" w:rsidRDefault="00A122FB" w:rsidP="005E02A7">
            <w:pPr>
              <w:pStyle w:val="TableText"/>
              <w:spacing w:before="103"/>
              <w:ind w:left="176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2"/>
                <w:position w:val="-1"/>
              </w:rPr>
              <w:t>1.101思想政治理论</w:t>
            </w:r>
          </w:p>
          <w:p w:rsidR="00A122FB" w:rsidRPr="00B06134" w:rsidRDefault="00A122FB" w:rsidP="005E02A7">
            <w:pPr>
              <w:pStyle w:val="TableText"/>
              <w:ind w:left="171" w:right="929" w:hanging="4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  <w:position w:val="-1"/>
              </w:rPr>
              <w:t>2.204英语二或203日语</w:t>
            </w:r>
            <w:r w:rsidRPr="00B06134">
              <w:rPr>
                <w:rFonts w:asciiTheme="minorEastAsia" w:hAnsiTheme="minorEastAsia"/>
                <w:position w:val="-1"/>
              </w:rPr>
              <w:t xml:space="preserve"> </w:t>
            </w:r>
            <w:r w:rsidRPr="00B06134">
              <w:rPr>
                <w:rFonts w:asciiTheme="minorEastAsia" w:hAnsiTheme="minorEastAsia"/>
                <w:spacing w:val="-2"/>
                <w:position w:val="-1"/>
              </w:rPr>
              <w:t>3.336艺术基础</w:t>
            </w:r>
          </w:p>
          <w:p w:rsidR="00A122FB" w:rsidRPr="00B06134" w:rsidRDefault="00A122FB" w:rsidP="005E02A7">
            <w:pPr>
              <w:pStyle w:val="TableText"/>
              <w:ind w:left="167" w:right="151" w:hanging="10"/>
              <w:rPr>
                <w:rFonts w:asciiTheme="minorEastAsia" w:hAnsiTheme="minorEastAsia"/>
              </w:rPr>
            </w:pPr>
            <w:r w:rsidRPr="00B06134">
              <w:rPr>
                <w:rFonts w:asciiTheme="minorEastAsia" w:hAnsiTheme="minorEastAsia"/>
                <w:spacing w:val="-1"/>
              </w:rPr>
              <w:t>4.913书法创作（考试时长三小</w:t>
            </w:r>
            <w:r w:rsidRPr="00B06134">
              <w:rPr>
                <w:rFonts w:asciiTheme="minorEastAsia" w:hAnsiTheme="minorEastAsia"/>
                <w:spacing w:val="12"/>
              </w:rPr>
              <w:t xml:space="preserve"> </w:t>
            </w:r>
            <w:r w:rsidRPr="00B06134">
              <w:rPr>
                <w:rFonts w:asciiTheme="minorEastAsia" w:hAnsiTheme="minorEastAsia"/>
                <w:spacing w:val="5"/>
              </w:rPr>
              <w:t>时）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A122FB" w:rsidRPr="00B06134" w:rsidRDefault="00A122FB" w:rsidP="005E02A7">
            <w:pPr>
              <w:pStyle w:val="TableText"/>
              <w:spacing w:before="3"/>
              <w:ind w:right="302"/>
              <w:jc w:val="both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  <w:p w:rsidR="00A122FB" w:rsidRPr="00B06134" w:rsidRDefault="00A122FB" w:rsidP="005E02A7">
            <w:pPr>
              <w:pStyle w:val="TableText"/>
              <w:spacing w:before="3"/>
              <w:ind w:right="302"/>
              <w:jc w:val="both"/>
              <w:rPr>
                <w:rFonts w:ascii="宋体" w:eastAsia="宋体" w:hAnsi="宋体"/>
              </w:rPr>
            </w:pP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第④科书法创作</w:t>
            </w:r>
            <w:r w:rsidRPr="00B06134">
              <w:rPr>
                <w:rFonts w:ascii="宋体" w:eastAsia="宋体" w:hAnsi="宋体"/>
                <w:spacing w:val="4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考试请考生携带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画板、毛笔、美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工刀、墨汁、砚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台、毛毡、水桶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2"/>
                <w:sz w:val="21"/>
                <w:szCs w:val="21"/>
              </w:rPr>
              <w:t>、胶带等绘图工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1"/>
                <w:sz w:val="21"/>
                <w:szCs w:val="21"/>
              </w:rPr>
              <w:t>具。考试使用考</w:t>
            </w:r>
            <w:r w:rsidRPr="00B06134">
              <w:rPr>
                <w:rFonts w:ascii="宋体" w:eastAsia="宋体" w:hAnsi="宋体"/>
                <w:spacing w:val="3"/>
                <w:sz w:val="21"/>
                <w:szCs w:val="21"/>
              </w:rPr>
              <w:t xml:space="preserve"> </w:t>
            </w:r>
            <w:r w:rsidRPr="00B06134">
              <w:rPr>
                <w:rFonts w:ascii="宋体" w:eastAsia="宋体" w:hAnsi="宋体"/>
                <w:spacing w:val="-6"/>
                <w:sz w:val="21"/>
                <w:szCs w:val="21"/>
              </w:rPr>
              <w:t>场提供的画纸。</w:t>
            </w:r>
          </w:p>
        </w:tc>
      </w:tr>
    </w:tbl>
    <w:p w:rsidR="00A122FB" w:rsidRDefault="00A122FB" w:rsidP="00A122FB"/>
    <w:p w:rsidR="00A122FB" w:rsidRDefault="00A122FB" w:rsidP="00A122FB">
      <w:pPr>
        <w:pStyle w:val="a5"/>
        <w:spacing w:before="124"/>
      </w:pPr>
      <w:r>
        <w:rPr>
          <w:b/>
          <w:bCs/>
          <w:spacing w:val="-1"/>
        </w:rPr>
        <w:t>参考书目</w:t>
      </w:r>
    </w:p>
    <w:p w:rsidR="00A122FB" w:rsidRDefault="00A122FB" w:rsidP="00A122FB">
      <w:pPr>
        <w:pStyle w:val="a5"/>
        <w:spacing w:before="86"/>
        <w:ind w:left="481"/>
        <w:outlineLvl w:val="1"/>
      </w:pPr>
      <w:r>
        <w:rPr>
          <w:b/>
          <w:bCs/>
          <w:spacing w:val="-3"/>
        </w:rPr>
        <w:t>一、艺术基础</w:t>
      </w:r>
    </w:p>
    <w:p w:rsidR="00A122FB" w:rsidRDefault="00A122FB" w:rsidP="00A122FB">
      <w:pPr>
        <w:pStyle w:val="a5"/>
        <w:spacing w:before="87"/>
        <w:ind w:left="474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A122FB" w:rsidRDefault="00A122FB" w:rsidP="00A122FB">
      <w:pPr>
        <w:pStyle w:val="a5"/>
        <w:spacing w:before="83"/>
        <w:ind w:left="484"/>
        <w:outlineLvl w:val="1"/>
      </w:pPr>
      <w:r>
        <w:rPr>
          <w:b/>
          <w:bCs/>
          <w:spacing w:val="-1"/>
        </w:rPr>
        <w:t>二、中外美术史</w:t>
      </w:r>
    </w:p>
    <w:p w:rsidR="00A122FB" w:rsidRDefault="00A122FB" w:rsidP="00A122FB">
      <w:pPr>
        <w:pStyle w:val="a5"/>
        <w:spacing w:before="85"/>
        <w:ind w:left="490" w:firstLine="8"/>
      </w:pPr>
      <w:r>
        <w:rPr>
          <w:spacing w:val="-1"/>
        </w:rPr>
        <w:t>1.《中国美术史教程》（增订本</w:t>
      </w:r>
      <w:r>
        <w:rPr>
          <w:spacing w:val="5"/>
        </w:rPr>
        <w:t>），</w:t>
      </w:r>
      <w:r>
        <w:rPr>
          <w:spacing w:val="-1"/>
        </w:rPr>
        <w:t>人民美术出版社，薄松年、陈少丰、张同霞、林通雁编著</w:t>
      </w:r>
      <w:r>
        <w:rPr>
          <w:spacing w:val="1"/>
        </w:rPr>
        <w:t xml:space="preserve"> </w:t>
      </w:r>
      <w:r>
        <w:rPr>
          <w:spacing w:val="-1"/>
        </w:rPr>
        <w:t>2.《外国美术史纲要》，西南师范大学出版社，陈洛加编著</w:t>
      </w:r>
    </w:p>
    <w:p w:rsidR="00A122FB" w:rsidRDefault="00A122FB" w:rsidP="00A122FB">
      <w:pPr>
        <w:pStyle w:val="a5"/>
        <w:spacing w:before="13"/>
        <w:ind w:left="484"/>
        <w:outlineLvl w:val="1"/>
      </w:pPr>
      <w:r>
        <w:rPr>
          <w:b/>
          <w:bCs/>
          <w:spacing w:val="-1"/>
        </w:rPr>
        <w:t>三、美术概论</w:t>
      </w:r>
    </w:p>
    <w:p w:rsidR="00A122FB" w:rsidRDefault="00A122FB" w:rsidP="00A122FB">
      <w:pPr>
        <w:pStyle w:val="a5"/>
        <w:spacing w:before="85"/>
        <w:ind w:left="474"/>
      </w:pPr>
      <w:r>
        <w:rPr>
          <w:spacing w:val="-1"/>
        </w:rPr>
        <w:t>《美术概论》，高等教育出版社，邹跃进、诸迪主编</w:t>
      </w:r>
    </w:p>
    <w:p w:rsidR="004358AB" w:rsidRDefault="004358AB" w:rsidP="00D31D50">
      <w:pPr>
        <w:spacing w:line="220" w:lineRule="atLeast"/>
      </w:pPr>
    </w:p>
    <w:sectPr w:rsidR="004358AB" w:rsidSect="00A12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BA" w:rsidRDefault="001B20BA" w:rsidP="00A122FB">
      <w:pPr>
        <w:spacing w:after="0"/>
      </w:pPr>
      <w:r>
        <w:separator/>
      </w:r>
    </w:p>
  </w:endnote>
  <w:endnote w:type="continuationSeparator" w:id="0">
    <w:p w:rsidR="001B20BA" w:rsidRDefault="001B20BA" w:rsidP="00A122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BA" w:rsidRDefault="001B20BA" w:rsidP="00A122FB">
      <w:pPr>
        <w:spacing w:after="0"/>
      </w:pPr>
      <w:r>
        <w:separator/>
      </w:r>
    </w:p>
  </w:footnote>
  <w:footnote w:type="continuationSeparator" w:id="0">
    <w:p w:rsidR="001B20BA" w:rsidRDefault="001B20BA" w:rsidP="00A122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20BA"/>
    <w:rsid w:val="00323B43"/>
    <w:rsid w:val="003D37D8"/>
    <w:rsid w:val="00426133"/>
    <w:rsid w:val="004358AB"/>
    <w:rsid w:val="005B0E02"/>
    <w:rsid w:val="008B7726"/>
    <w:rsid w:val="00A122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2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2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2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2F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A122F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A122FB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122FB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122F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2024-10-04T01:35:00Z</dcterms:modified>
</cp:coreProperties>
</file>